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68B5A" w14:textId="123D4F62" w:rsidR="006D6AFF" w:rsidRDefault="006D6AFF" w:rsidP="00053556">
      <w:pPr>
        <w:pStyle w:val="NoSpacing"/>
        <w:tabs>
          <w:tab w:val="left" w:pos="1170"/>
        </w:tabs>
        <w:spacing w:before="240"/>
      </w:pPr>
    </w:p>
    <w:tbl>
      <w:tblPr>
        <w:tblW w:w="5051" w:type="pct"/>
        <w:tblLayout w:type="fixed"/>
        <w:tblCellMar>
          <w:left w:w="0" w:type="dxa"/>
          <w:right w:w="0" w:type="dxa"/>
        </w:tblCellMar>
        <w:tblLook w:val="0600" w:firstRow="0" w:lastRow="0" w:firstColumn="0" w:lastColumn="0" w:noHBand="1" w:noVBand="1"/>
        <w:tblDescription w:val="Page layout for front and back cover of booklet"/>
      </w:tblPr>
      <w:tblGrid>
        <w:gridCol w:w="6856"/>
        <w:gridCol w:w="922"/>
        <w:gridCol w:w="917"/>
        <w:gridCol w:w="6860"/>
      </w:tblGrid>
      <w:tr w:rsidR="00053556" w14:paraId="6786B250" w14:textId="77777777" w:rsidTr="0014236B">
        <w:trPr>
          <w:trHeight w:val="3389"/>
        </w:trPr>
        <w:tc>
          <w:tcPr>
            <w:tcW w:w="6412" w:type="dxa"/>
          </w:tcPr>
          <w:p w14:paraId="369470D2" w14:textId="77777777" w:rsidR="00D516B9" w:rsidRDefault="00D516B9" w:rsidP="00053556">
            <w:pPr>
              <w:pStyle w:val="Heading1"/>
            </w:pPr>
            <w:bookmarkStart w:id="0" w:name="_Toc347752181"/>
          </w:p>
          <w:p w14:paraId="10935227" w14:textId="77777777" w:rsidR="00D516B9" w:rsidRDefault="00D516B9" w:rsidP="00053556">
            <w:pPr>
              <w:pStyle w:val="Heading1"/>
            </w:pPr>
          </w:p>
          <w:p w14:paraId="7C7CD562" w14:textId="77B908CB" w:rsidR="00053556" w:rsidRPr="00111AF0" w:rsidRDefault="00000000" w:rsidP="00B95702">
            <w:pPr>
              <w:pStyle w:val="Heading1"/>
              <w:jc w:val="center"/>
            </w:pPr>
            <w:sdt>
              <w:sdtPr>
                <w:id w:val="-1665160613"/>
                <w:placeholder>
                  <w:docPart w:val="455E77AFBBE741BDAC45770907B78A9C"/>
                </w:placeholder>
                <w:temporary/>
                <w:showingPlcHdr/>
                <w15:appearance w15:val="hidden"/>
              </w:sdtPr>
              <w:sdtContent>
                <w:r w:rsidR="00053556" w:rsidRPr="00111AF0">
                  <w:t>Who we are</w:t>
                </w:r>
              </w:sdtContent>
            </w:sdt>
            <w:bookmarkEnd w:id="0"/>
          </w:p>
          <w:p w14:paraId="48CA89FE" w14:textId="3B807A4A" w:rsidR="000D16B7" w:rsidRPr="006A39F1" w:rsidRDefault="000D16B7" w:rsidP="00B95702">
            <w:pPr>
              <w:jc w:val="center"/>
              <w:rPr>
                <w:sz w:val="22"/>
                <w:szCs w:val="22"/>
              </w:rPr>
            </w:pPr>
            <w:r w:rsidRPr="006A39F1">
              <w:rPr>
                <w:sz w:val="22"/>
                <w:szCs w:val="22"/>
              </w:rPr>
              <w:t>Welcome in the name of Jesus to the Church of England parish of Kirkdale, Liverpool, comprising St. Lawrence church and St. Paul’s church.</w:t>
            </w:r>
          </w:p>
          <w:p w14:paraId="71C14E55" w14:textId="77777777" w:rsidR="000D16B7" w:rsidRPr="006A39F1" w:rsidRDefault="000D16B7" w:rsidP="00B95702">
            <w:pPr>
              <w:jc w:val="center"/>
              <w:rPr>
                <w:sz w:val="22"/>
                <w:szCs w:val="22"/>
              </w:rPr>
            </w:pPr>
          </w:p>
          <w:p w14:paraId="0032ED41" w14:textId="1D1CB7BB" w:rsidR="000D16B7" w:rsidRPr="006A39F1" w:rsidRDefault="000D16B7" w:rsidP="00B95702">
            <w:pPr>
              <w:jc w:val="center"/>
              <w:rPr>
                <w:sz w:val="22"/>
                <w:szCs w:val="22"/>
              </w:rPr>
            </w:pPr>
            <w:r w:rsidRPr="006A39F1">
              <w:rPr>
                <w:sz w:val="22"/>
                <w:szCs w:val="22"/>
              </w:rPr>
              <w:t>Everyone is welcome to attend our church services, please introduce yourself to the ushers on the door:</w:t>
            </w:r>
          </w:p>
          <w:p w14:paraId="3CC48ECF" w14:textId="77777777" w:rsidR="000D16B7" w:rsidRPr="006A39F1" w:rsidRDefault="000D16B7" w:rsidP="00B95702">
            <w:pPr>
              <w:jc w:val="center"/>
              <w:rPr>
                <w:sz w:val="22"/>
                <w:szCs w:val="22"/>
              </w:rPr>
            </w:pPr>
          </w:p>
          <w:p w14:paraId="6DB7EC17" w14:textId="4AE03C47" w:rsidR="000D16B7" w:rsidRPr="006A39F1" w:rsidRDefault="000D16B7" w:rsidP="00B95702">
            <w:pPr>
              <w:jc w:val="center"/>
              <w:rPr>
                <w:sz w:val="22"/>
                <w:szCs w:val="22"/>
              </w:rPr>
            </w:pPr>
            <w:r w:rsidRPr="006A39F1">
              <w:rPr>
                <w:sz w:val="22"/>
                <w:szCs w:val="22"/>
              </w:rPr>
              <w:t xml:space="preserve">Our regular services are at </w:t>
            </w:r>
            <w:r w:rsidRPr="003C7CC0">
              <w:rPr>
                <w:b/>
                <w:bCs/>
                <w:sz w:val="22"/>
                <w:szCs w:val="22"/>
              </w:rPr>
              <w:t>St. Lawrence at 10.30 am on Sunday mornings</w:t>
            </w:r>
            <w:r w:rsidRPr="006A39F1">
              <w:rPr>
                <w:sz w:val="22"/>
                <w:szCs w:val="22"/>
              </w:rPr>
              <w:t xml:space="preserve"> and at </w:t>
            </w:r>
            <w:r w:rsidRPr="003C7CC0">
              <w:rPr>
                <w:b/>
                <w:bCs/>
                <w:sz w:val="22"/>
                <w:szCs w:val="22"/>
              </w:rPr>
              <w:t>St. Paul’s at 6 pm on Sunday evenings.</w:t>
            </w:r>
          </w:p>
          <w:p w14:paraId="6A1F9EDB" w14:textId="77777777" w:rsidR="000D16B7" w:rsidRPr="006A39F1" w:rsidRDefault="000D16B7" w:rsidP="00B95702">
            <w:pPr>
              <w:jc w:val="center"/>
              <w:rPr>
                <w:sz w:val="22"/>
                <w:szCs w:val="22"/>
              </w:rPr>
            </w:pPr>
          </w:p>
          <w:p w14:paraId="27AAE22E" w14:textId="77777777" w:rsidR="00053556" w:rsidRPr="006A39F1" w:rsidRDefault="000D16B7" w:rsidP="00B95702">
            <w:pPr>
              <w:jc w:val="center"/>
              <w:rPr>
                <w:sz w:val="22"/>
                <w:szCs w:val="22"/>
              </w:rPr>
            </w:pPr>
            <w:r w:rsidRPr="006A39F1">
              <w:rPr>
                <w:sz w:val="22"/>
                <w:szCs w:val="22"/>
              </w:rPr>
              <w:t>Our churches are available for Baptisms, Weddings and Funerals.</w:t>
            </w:r>
          </w:p>
          <w:p w14:paraId="5C12FAB3" w14:textId="26159BD3" w:rsidR="000A43A4" w:rsidRDefault="000A43A4" w:rsidP="000D16B7"/>
        </w:tc>
        <w:tc>
          <w:tcPr>
            <w:tcW w:w="862" w:type="dxa"/>
            <w:vMerge w:val="restart"/>
          </w:tcPr>
          <w:p w14:paraId="5F2886A8" w14:textId="7F8369B9" w:rsidR="00053556" w:rsidRDefault="00053556" w:rsidP="00804CA2">
            <w:pPr>
              <w:pStyle w:val="NoSpacing"/>
            </w:pPr>
          </w:p>
        </w:tc>
        <w:tc>
          <w:tcPr>
            <w:tcW w:w="858" w:type="dxa"/>
            <w:vMerge w:val="restart"/>
          </w:tcPr>
          <w:p w14:paraId="30C2CEDF" w14:textId="2089A5D0" w:rsidR="00053556" w:rsidRDefault="00053556" w:rsidP="00804CA2">
            <w:pPr>
              <w:pStyle w:val="NoSpacing"/>
            </w:pPr>
          </w:p>
        </w:tc>
        <w:tc>
          <w:tcPr>
            <w:tcW w:w="6416" w:type="dxa"/>
            <w:vMerge w:val="restart"/>
          </w:tcPr>
          <w:p w14:paraId="3204084F" w14:textId="66FC26A9" w:rsidR="00283C7E" w:rsidRPr="00283C7E" w:rsidRDefault="00D516B9" w:rsidP="00465E14">
            <w:pPr>
              <w:pStyle w:val="Title"/>
              <w:jc w:val="center"/>
              <w:rPr>
                <w:sz w:val="44"/>
                <w:szCs w:val="44"/>
              </w:rPr>
            </w:pPr>
            <w:r w:rsidRPr="00283C7E">
              <w:rPr>
                <w:sz w:val="44"/>
                <w:szCs w:val="44"/>
              </w:rPr>
              <w:t xml:space="preserve">St. Lawrence </w:t>
            </w:r>
            <w:r w:rsidR="00283C7E" w:rsidRPr="00283C7E">
              <w:rPr>
                <w:sz w:val="44"/>
                <w:szCs w:val="44"/>
              </w:rPr>
              <w:t>&amp;</w:t>
            </w:r>
            <w:r w:rsidRPr="00283C7E">
              <w:rPr>
                <w:sz w:val="44"/>
                <w:szCs w:val="44"/>
              </w:rPr>
              <w:t xml:space="preserve"> St. Paul</w:t>
            </w:r>
            <w:r w:rsidR="00283C7E" w:rsidRPr="00283C7E">
              <w:rPr>
                <w:sz w:val="44"/>
                <w:szCs w:val="44"/>
              </w:rPr>
              <w:t xml:space="preserve"> </w:t>
            </w:r>
          </w:p>
          <w:p w14:paraId="253A8418" w14:textId="76121B39" w:rsidR="00D516B9" w:rsidRDefault="00283C7E" w:rsidP="00771EEE">
            <w:pPr>
              <w:pStyle w:val="Heading1"/>
              <w:jc w:val="center"/>
            </w:pPr>
            <w:r w:rsidRPr="00283C7E">
              <w:t>Kirkdale</w:t>
            </w:r>
          </w:p>
          <w:p w14:paraId="6E625262" w14:textId="51A6CD10" w:rsidR="00D516B9" w:rsidRDefault="00A12569" w:rsidP="00D516B9">
            <w:pPr>
              <w:jc w:val="center"/>
              <w:rPr>
                <w:sz w:val="40"/>
                <w:szCs w:val="40"/>
              </w:rPr>
            </w:pPr>
            <w:r>
              <w:rPr>
                <w:sz w:val="40"/>
                <w:szCs w:val="40"/>
              </w:rPr>
              <w:t>Summer</w:t>
            </w:r>
            <w:r w:rsidR="00D516B9" w:rsidRPr="00D516B9">
              <w:rPr>
                <w:sz w:val="40"/>
                <w:szCs w:val="40"/>
              </w:rPr>
              <w:t xml:space="preserve"> Magazine 202</w:t>
            </w:r>
            <w:r w:rsidR="00353FF3">
              <w:rPr>
                <w:sz w:val="40"/>
                <w:szCs w:val="40"/>
              </w:rPr>
              <w:t>5</w:t>
            </w:r>
          </w:p>
          <w:p w14:paraId="6A21E23E" w14:textId="77777777" w:rsidR="00A12569" w:rsidRDefault="00A12569" w:rsidP="00D516B9">
            <w:pPr>
              <w:jc w:val="center"/>
              <w:rPr>
                <w:sz w:val="40"/>
                <w:szCs w:val="40"/>
              </w:rPr>
            </w:pPr>
          </w:p>
          <w:p w14:paraId="342BA398" w14:textId="77777777" w:rsidR="00A12569" w:rsidRDefault="00533264" w:rsidP="00A12569">
            <w:pPr>
              <w:keepNext/>
              <w:jc w:val="center"/>
            </w:pPr>
            <w:r>
              <w:rPr>
                <w:noProof/>
              </w:rPr>
              <w:drawing>
                <wp:inline distT="0" distB="0" distL="0" distR="0" wp14:anchorId="11C42734" wp14:editId="4C0E0120">
                  <wp:extent cx="3964573" cy="1927362"/>
                  <wp:effectExtent l="0" t="0" r="0" b="0"/>
                  <wp:docPr id="587593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93706" name="Picture 2"/>
                          <pic:cNvPicPr/>
                        </pic:nvPicPr>
                        <pic:blipFill>
                          <a:blip r:embed="rId12"/>
                          <a:stretch>
                            <a:fillRect/>
                          </a:stretch>
                        </pic:blipFill>
                        <pic:spPr>
                          <a:xfrm>
                            <a:off x="0" y="0"/>
                            <a:ext cx="3964573" cy="1927362"/>
                          </a:xfrm>
                          <a:prstGeom prst="rect">
                            <a:avLst/>
                          </a:prstGeom>
                        </pic:spPr>
                      </pic:pic>
                    </a:graphicData>
                  </a:graphic>
                </wp:inline>
              </w:drawing>
            </w:r>
          </w:p>
          <w:p w14:paraId="250FBB07" w14:textId="3EEA64BB" w:rsidR="00533264" w:rsidRPr="00D516B9" w:rsidRDefault="00A12569" w:rsidP="00D516B9">
            <w:pPr>
              <w:jc w:val="center"/>
            </w:pPr>
            <w:r>
              <w:t xml:space="preserve">Young at Heart </w:t>
            </w:r>
            <w:r w:rsidR="0088488F">
              <w:t>s</w:t>
            </w:r>
            <w:r>
              <w:t xml:space="preserve">ummer </w:t>
            </w:r>
            <w:r w:rsidR="00EC497A">
              <w:t>o</w:t>
            </w:r>
            <w:r>
              <w:t>uting</w:t>
            </w:r>
            <w:r w:rsidR="000A76C5">
              <w:t xml:space="preserve"> to </w:t>
            </w:r>
            <w:r w:rsidR="000A76C5" w:rsidRPr="000A76C5">
              <w:t>Blist’s Hill</w:t>
            </w:r>
            <w:r w:rsidR="000A76C5">
              <w:t>,</w:t>
            </w:r>
            <w:r w:rsidR="000A76C5" w:rsidRPr="000A76C5">
              <w:t xml:space="preserve"> </w:t>
            </w:r>
            <w:r w:rsidR="000A76C5">
              <w:t>Shropshire</w:t>
            </w:r>
          </w:p>
        </w:tc>
      </w:tr>
      <w:tr w:rsidR="00053556" w14:paraId="498D2884" w14:textId="77777777" w:rsidTr="0014236B">
        <w:trPr>
          <w:trHeight w:val="1329"/>
        </w:trPr>
        <w:tc>
          <w:tcPr>
            <w:tcW w:w="6412" w:type="dxa"/>
          </w:tcPr>
          <w:p w14:paraId="550D4F66" w14:textId="5D30806C" w:rsidR="000D16B7" w:rsidRDefault="000D16B7" w:rsidP="00053556"/>
          <w:p w14:paraId="35739ECD" w14:textId="4BAE0AB9" w:rsidR="00053556" w:rsidRPr="006A39F1" w:rsidRDefault="000D16B7" w:rsidP="00B95702">
            <w:pPr>
              <w:jc w:val="center"/>
              <w:rPr>
                <w:sz w:val="22"/>
                <w:szCs w:val="22"/>
              </w:rPr>
            </w:pPr>
            <w:r w:rsidRPr="006A39F1">
              <w:rPr>
                <w:sz w:val="22"/>
                <w:szCs w:val="22"/>
              </w:rPr>
              <w:t xml:space="preserve">Our church halls are available to hire for </w:t>
            </w:r>
            <w:r w:rsidR="000A43A4" w:rsidRPr="006A39F1">
              <w:rPr>
                <w:sz w:val="22"/>
                <w:szCs w:val="22"/>
              </w:rPr>
              <w:t>B</w:t>
            </w:r>
            <w:r w:rsidRPr="006A39F1">
              <w:rPr>
                <w:sz w:val="22"/>
                <w:szCs w:val="22"/>
              </w:rPr>
              <w:t xml:space="preserve">irthdays, </w:t>
            </w:r>
            <w:r w:rsidR="000A43A4" w:rsidRPr="006A39F1">
              <w:rPr>
                <w:sz w:val="22"/>
                <w:szCs w:val="22"/>
              </w:rPr>
              <w:t>A</w:t>
            </w:r>
            <w:r w:rsidRPr="006A39F1">
              <w:rPr>
                <w:sz w:val="22"/>
                <w:szCs w:val="22"/>
              </w:rPr>
              <w:t>nniversaries</w:t>
            </w:r>
            <w:r w:rsidR="000A43A4" w:rsidRPr="006A39F1">
              <w:rPr>
                <w:sz w:val="22"/>
                <w:szCs w:val="22"/>
              </w:rPr>
              <w:t>,</w:t>
            </w:r>
            <w:r w:rsidRPr="006A39F1">
              <w:rPr>
                <w:sz w:val="22"/>
                <w:szCs w:val="22"/>
              </w:rPr>
              <w:t xml:space="preserve"> Community events</w:t>
            </w:r>
            <w:r w:rsidR="000A43A4" w:rsidRPr="006A39F1">
              <w:rPr>
                <w:sz w:val="22"/>
                <w:szCs w:val="22"/>
              </w:rPr>
              <w:t xml:space="preserve"> and </w:t>
            </w:r>
            <w:r w:rsidR="008A2AE2" w:rsidRPr="006A39F1">
              <w:rPr>
                <w:sz w:val="22"/>
                <w:szCs w:val="22"/>
              </w:rPr>
              <w:t>corporate</w:t>
            </w:r>
            <w:r w:rsidR="000A43A4" w:rsidRPr="006A39F1">
              <w:rPr>
                <w:sz w:val="22"/>
                <w:szCs w:val="22"/>
              </w:rPr>
              <w:t xml:space="preserve"> events,</w:t>
            </w:r>
            <w:r w:rsidRPr="006A39F1">
              <w:rPr>
                <w:sz w:val="22"/>
                <w:szCs w:val="22"/>
              </w:rPr>
              <w:t xml:space="preserve"> and can be booked </w:t>
            </w:r>
            <w:r w:rsidR="006A39F1">
              <w:rPr>
                <w:sz w:val="22"/>
                <w:szCs w:val="22"/>
              </w:rPr>
              <w:t xml:space="preserve">online </w:t>
            </w:r>
            <w:r w:rsidRPr="006A39F1">
              <w:rPr>
                <w:sz w:val="22"/>
                <w:szCs w:val="22"/>
              </w:rPr>
              <w:t>at kirkdale.org.uk/venues</w:t>
            </w:r>
          </w:p>
        </w:tc>
        <w:tc>
          <w:tcPr>
            <w:tcW w:w="862" w:type="dxa"/>
            <w:vMerge/>
          </w:tcPr>
          <w:p w14:paraId="2F9FDBFD" w14:textId="77777777" w:rsidR="00053556" w:rsidRDefault="00053556" w:rsidP="00804CA2">
            <w:pPr>
              <w:pStyle w:val="NoSpacing"/>
            </w:pPr>
          </w:p>
        </w:tc>
        <w:tc>
          <w:tcPr>
            <w:tcW w:w="858" w:type="dxa"/>
            <w:vMerge/>
          </w:tcPr>
          <w:p w14:paraId="22C7579F" w14:textId="77777777" w:rsidR="00053556" w:rsidRDefault="00053556" w:rsidP="00804CA2">
            <w:pPr>
              <w:pStyle w:val="NoSpacing"/>
            </w:pPr>
          </w:p>
        </w:tc>
        <w:tc>
          <w:tcPr>
            <w:tcW w:w="6416" w:type="dxa"/>
            <w:vMerge/>
          </w:tcPr>
          <w:p w14:paraId="54793904" w14:textId="77777777" w:rsidR="00053556" w:rsidRDefault="00053556" w:rsidP="00053556">
            <w:pPr>
              <w:pStyle w:val="Title"/>
            </w:pPr>
          </w:p>
        </w:tc>
      </w:tr>
      <w:tr w:rsidR="00053556" w14:paraId="03EFCD5D" w14:textId="77777777" w:rsidTr="0014236B">
        <w:trPr>
          <w:trHeight w:val="3277"/>
        </w:trPr>
        <w:tc>
          <w:tcPr>
            <w:tcW w:w="6412" w:type="dxa"/>
            <w:vAlign w:val="bottom"/>
          </w:tcPr>
          <w:p w14:paraId="591FDADE" w14:textId="3EBBFE38" w:rsidR="0014236B" w:rsidRPr="0014236B" w:rsidRDefault="00465E14" w:rsidP="0014236B">
            <w:pPr>
              <w:pStyle w:val="PageNumbers"/>
              <w:jc w:val="center"/>
              <w:rPr>
                <w:rStyle w:val="TOCNumbers"/>
              </w:rPr>
            </w:pPr>
            <w:r>
              <w:rPr>
                <w:rStyle w:val="TOCNumbers"/>
              </w:rPr>
              <w:t>Find</w:t>
            </w:r>
            <w:r w:rsidR="0014236B" w:rsidRPr="0014236B">
              <w:rPr>
                <w:rStyle w:val="TOCNumbers"/>
              </w:rPr>
              <w:t xml:space="preserve"> us</w:t>
            </w:r>
          </w:p>
          <w:p w14:paraId="53312275" w14:textId="77777777" w:rsidR="0014236B" w:rsidRDefault="0014236B" w:rsidP="00B95702">
            <w:pPr>
              <w:jc w:val="center"/>
              <w:rPr>
                <w:rFonts w:eastAsiaTheme="majorEastAsia" w:cstheme="majorBidi"/>
                <w:b/>
                <w:bCs/>
                <w:sz w:val="24"/>
                <w:szCs w:val="24"/>
              </w:rPr>
            </w:pPr>
          </w:p>
          <w:p w14:paraId="1E30CC6F" w14:textId="240AF3A1" w:rsidR="00053556" w:rsidRDefault="000A43A4" w:rsidP="00B95702">
            <w:pPr>
              <w:jc w:val="center"/>
              <w:rPr>
                <w:rStyle w:val="Heading4Char"/>
                <w:sz w:val="24"/>
                <w:szCs w:val="24"/>
              </w:rPr>
            </w:pPr>
            <w:r>
              <w:rPr>
                <w:rFonts w:eastAsiaTheme="majorEastAsia" w:cstheme="majorBidi"/>
                <w:b/>
                <w:bCs/>
                <w:sz w:val="24"/>
                <w:szCs w:val="24"/>
              </w:rPr>
              <w:t xml:space="preserve">St. Lawrence, </w:t>
            </w:r>
            <w:r w:rsidR="009C4683" w:rsidRPr="000D16B7">
              <w:rPr>
                <w:rFonts w:eastAsiaTheme="majorEastAsia" w:cstheme="majorBidi"/>
                <w:b/>
                <w:bCs/>
                <w:sz w:val="24"/>
                <w:szCs w:val="24"/>
              </w:rPr>
              <w:t>Westminster Close, Liverpool L4 1XB</w:t>
            </w:r>
          </w:p>
          <w:p w14:paraId="4BDDB973" w14:textId="77777777" w:rsidR="00395EE4" w:rsidRDefault="00395EE4" w:rsidP="00B95702">
            <w:pPr>
              <w:jc w:val="center"/>
              <w:rPr>
                <w:rStyle w:val="Heading4Char"/>
                <w:sz w:val="24"/>
                <w:szCs w:val="24"/>
              </w:rPr>
            </w:pPr>
          </w:p>
          <w:p w14:paraId="1B9D17CD" w14:textId="01C45DEC" w:rsidR="000A43A4" w:rsidRPr="000D16B7" w:rsidRDefault="000A43A4" w:rsidP="00B95702">
            <w:pPr>
              <w:jc w:val="center"/>
              <w:rPr>
                <w:rStyle w:val="Heading4Char"/>
                <w:sz w:val="24"/>
                <w:szCs w:val="24"/>
              </w:rPr>
            </w:pPr>
            <w:r>
              <w:rPr>
                <w:rStyle w:val="Heading4Char"/>
                <w:sz w:val="24"/>
                <w:szCs w:val="24"/>
              </w:rPr>
              <w:t xml:space="preserve">St. Paul’s, </w:t>
            </w:r>
            <w:r w:rsidR="001A3325">
              <w:rPr>
                <w:rStyle w:val="Heading4Char"/>
                <w:sz w:val="24"/>
                <w:szCs w:val="24"/>
              </w:rPr>
              <w:t>35</w:t>
            </w:r>
            <w:r>
              <w:rPr>
                <w:rStyle w:val="Heading4Char"/>
                <w:sz w:val="24"/>
                <w:szCs w:val="24"/>
              </w:rPr>
              <w:t xml:space="preserve"> Celia Street, Liverpool L20 2BG</w:t>
            </w:r>
          </w:p>
          <w:p w14:paraId="4941A3A1" w14:textId="77777777" w:rsidR="00395EE4" w:rsidRDefault="00395EE4" w:rsidP="00B95702">
            <w:pPr>
              <w:pStyle w:val="ContactInfo"/>
              <w:spacing w:line="240" w:lineRule="auto"/>
              <w:jc w:val="center"/>
              <w:rPr>
                <w:sz w:val="24"/>
                <w:szCs w:val="24"/>
              </w:rPr>
            </w:pPr>
          </w:p>
          <w:p w14:paraId="65CE1F28" w14:textId="762F2244" w:rsidR="00053556" w:rsidRPr="000D16B7" w:rsidRDefault="00A42ECF" w:rsidP="00B95702">
            <w:pPr>
              <w:pStyle w:val="ContactInfo"/>
              <w:jc w:val="center"/>
              <w:rPr>
                <w:sz w:val="24"/>
                <w:szCs w:val="24"/>
              </w:rPr>
            </w:pPr>
            <w:r w:rsidRPr="000D16B7">
              <w:rPr>
                <w:sz w:val="24"/>
                <w:szCs w:val="24"/>
              </w:rPr>
              <w:t>Email: admin@kirkdale.org.uk</w:t>
            </w:r>
          </w:p>
          <w:p w14:paraId="2F8E2809" w14:textId="580A82A6" w:rsidR="0014236B" w:rsidRPr="00395EE4" w:rsidRDefault="00A42ECF" w:rsidP="0014236B">
            <w:pPr>
              <w:pStyle w:val="ContactInfo"/>
              <w:jc w:val="center"/>
              <w:rPr>
                <w:color w:val="0563C1" w:themeColor="hyperlink"/>
                <w:sz w:val="24"/>
                <w:szCs w:val="24"/>
                <w:u w:val="single"/>
              </w:rPr>
            </w:pPr>
            <w:r w:rsidRPr="000D16B7">
              <w:rPr>
                <w:sz w:val="24"/>
                <w:szCs w:val="24"/>
              </w:rPr>
              <w:t xml:space="preserve">Web: </w:t>
            </w:r>
            <w:hyperlink r:id="rId13" w:history="1">
              <w:r w:rsidRPr="000D16B7">
                <w:rPr>
                  <w:rStyle w:val="Hyperlink"/>
                  <w:sz w:val="24"/>
                  <w:szCs w:val="24"/>
                </w:rPr>
                <w:t>www.stlawrencewithstpaul.co.uk</w:t>
              </w:r>
            </w:hyperlink>
          </w:p>
        </w:tc>
        <w:tc>
          <w:tcPr>
            <w:tcW w:w="862" w:type="dxa"/>
            <w:vMerge/>
          </w:tcPr>
          <w:p w14:paraId="7BA2A753" w14:textId="77777777" w:rsidR="00053556" w:rsidRDefault="00053556" w:rsidP="00804CA2">
            <w:pPr>
              <w:pStyle w:val="NoSpacing"/>
            </w:pPr>
          </w:p>
        </w:tc>
        <w:tc>
          <w:tcPr>
            <w:tcW w:w="858" w:type="dxa"/>
            <w:vMerge/>
          </w:tcPr>
          <w:p w14:paraId="29FA14FD" w14:textId="77777777" w:rsidR="00053556" w:rsidRDefault="00053556" w:rsidP="00804CA2">
            <w:pPr>
              <w:pStyle w:val="NoSpacing"/>
            </w:pPr>
          </w:p>
        </w:tc>
        <w:tc>
          <w:tcPr>
            <w:tcW w:w="6416" w:type="dxa"/>
          </w:tcPr>
          <w:p w14:paraId="7BDC0E1A" w14:textId="77777777" w:rsidR="0036269B" w:rsidRDefault="0036269B" w:rsidP="0036269B">
            <w:pPr>
              <w:pStyle w:val="Organization"/>
              <w:jc w:val="center"/>
              <w:rPr>
                <w:rFonts w:asciiTheme="minorHAnsi" w:hAnsiTheme="minorHAnsi"/>
                <w:b w:val="0"/>
                <w:bCs w:val="0"/>
                <w:sz w:val="20"/>
                <w:szCs w:val="20"/>
              </w:rPr>
            </w:pPr>
          </w:p>
          <w:p w14:paraId="7C458918" w14:textId="77777777" w:rsidR="002D169D" w:rsidRDefault="002D169D" w:rsidP="002D169D"/>
          <w:p w14:paraId="210EA0D7" w14:textId="77777777" w:rsidR="001A58BA" w:rsidRDefault="001A58BA" w:rsidP="002D169D"/>
          <w:p w14:paraId="4B028A79" w14:textId="77777777" w:rsidR="001A58BA" w:rsidRDefault="001A58BA" w:rsidP="002D169D"/>
          <w:p w14:paraId="2ACA48A2" w14:textId="77777777" w:rsidR="00747F1B" w:rsidRPr="002D169D" w:rsidRDefault="00747F1B" w:rsidP="002D169D"/>
          <w:p w14:paraId="098735A5" w14:textId="2403A793" w:rsidR="0036269B" w:rsidRDefault="0036269B" w:rsidP="0036269B">
            <w:pPr>
              <w:jc w:val="center"/>
              <w:rPr>
                <w:sz w:val="28"/>
                <w:szCs w:val="28"/>
              </w:rPr>
            </w:pPr>
            <w:r>
              <w:rPr>
                <w:sz w:val="28"/>
                <w:szCs w:val="28"/>
              </w:rPr>
              <w:t>A</w:t>
            </w:r>
            <w:r w:rsidRPr="007668A0">
              <w:rPr>
                <w:sz w:val="28"/>
                <w:szCs w:val="28"/>
              </w:rPr>
              <w:t xml:space="preserve">ssociate </w:t>
            </w:r>
            <w:r w:rsidR="006A39F1">
              <w:rPr>
                <w:sz w:val="28"/>
                <w:szCs w:val="28"/>
              </w:rPr>
              <w:t>P</w:t>
            </w:r>
            <w:r w:rsidRPr="007668A0">
              <w:rPr>
                <w:sz w:val="28"/>
                <w:szCs w:val="28"/>
              </w:rPr>
              <w:t>riest</w:t>
            </w:r>
            <w:r>
              <w:rPr>
                <w:sz w:val="28"/>
                <w:szCs w:val="28"/>
              </w:rPr>
              <w:t>,</w:t>
            </w:r>
            <w:r w:rsidRPr="007668A0">
              <w:rPr>
                <w:sz w:val="28"/>
                <w:szCs w:val="28"/>
              </w:rPr>
              <w:t xml:space="preserve"> Rev</w:t>
            </w:r>
            <w:r w:rsidR="0088488F">
              <w:rPr>
                <w:sz w:val="28"/>
                <w:szCs w:val="28"/>
              </w:rPr>
              <w:t>’d</w:t>
            </w:r>
            <w:r w:rsidRPr="007668A0">
              <w:rPr>
                <w:sz w:val="28"/>
                <w:szCs w:val="28"/>
              </w:rPr>
              <w:t xml:space="preserve"> Gill Hoy</w:t>
            </w:r>
          </w:p>
          <w:p w14:paraId="7A03EEDF" w14:textId="782E3E72" w:rsidR="00053556" w:rsidRPr="0036269B" w:rsidRDefault="00465E14" w:rsidP="0036269B">
            <w:pPr>
              <w:jc w:val="center"/>
              <w:rPr>
                <w:sz w:val="28"/>
                <w:szCs w:val="28"/>
              </w:rPr>
            </w:pPr>
            <w:r w:rsidRPr="00465E14">
              <w:rPr>
                <w:sz w:val="28"/>
                <w:szCs w:val="28"/>
              </w:rPr>
              <w:t>Phone: 07561 686243</w:t>
            </w:r>
          </w:p>
        </w:tc>
      </w:tr>
      <w:tr w:rsidR="00053556" w14:paraId="5222B991" w14:textId="77777777" w:rsidTr="0014236B">
        <w:trPr>
          <w:trHeight w:hRule="exact" w:val="510"/>
        </w:trPr>
        <w:tc>
          <w:tcPr>
            <w:tcW w:w="6412" w:type="dxa"/>
            <w:vAlign w:val="bottom"/>
          </w:tcPr>
          <w:p w14:paraId="7A9D1EC5" w14:textId="7037C4D0" w:rsidR="00053556" w:rsidRPr="00A42ECF" w:rsidRDefault="00053556" w:rsidP="00A42ECF">
            <w:pPr>
              <w:pStyle w:val="LogoSmallFont"/>
              <w:rPr>
                <w:rFonts w:eastAsiaTheme="majorEastAsia"/>
              </w:rPr>
            </w:pPr>
          </w:p>
        </w:tc>
        <w:tc>
          <w:tcPr>
            <w:tcW w:w="862" w:type="dxa"/>
            <w:vMerge/>
          </w:tcPr>
          <w:p w14:paraId="78B267B8" w14:textId="77777777" w:rsidR="00053556" w:rsidRDefault="00053556" w:rsidP="00804CA2">
            <w:pPr>
              <w:pStyle w:val="NoSpacing"/>
            </w:pPr>
          </w:p>
        </w:tc>
        <w:tc>
          <w:tcPr>
            <w:tcW w:w="858" w:type="dxa"/>
            <w:vMerge/>
          </w:tcPr>
          <w:p w14:paraId="6F41FD4B" w14:textId="77777777" w:rsidR="00053556" w:rsidRDefault="00053556" w:rsidP="00804CA2">
            <w:pPr>
              <w:pStyle w:val="NoSpacing"/>
            </w:pPr>
          </w:p>
        </w:tc>
        <w:tc>
          <w:tcPr>
            <w:tcW w:w="6416" w:type="dxa"/>
            <w:vAlign w:val="bottom"/>
          </w:tcPr>
          <w:p w14:paraId="370861A6" w14:textId="77777777" w:rsidR="007668A0" w:rsidRPr="007668A0" w:rsidRDefault="007668A0" w:rsidP="007668A0"/>
          <w:p w14:paraId="616A9D55" w14:textId="50C14F11" w:rsidR="007668A0" w:rsidRPr="007668A0" w:rsidRDefault="007668A0" w:rsidP="007668A0"/>
        </w:tc>
      </w:tr>
    </w:tbl>
    <w:p w14:paraId="34223026" w14:textId="299CF6E1" w:rsidR="00566048" w:rsidRDefault="00566048" w:rsidP="00D516B9">
      <w:pPr>
        <w:pStyle w:val="NoSpacing"/>
      </w:pPr>
    </w:p>
    <w:p w14:paraId="7F5AABFC" w14:textId="77777777" w:rsidR="00B575ED" w:rsidRDefault="00B575ED" w:rsidP="00D516B9">
      <w:pPr>
        <w:pStyle w:val="NoSpacing"/>
      </w:pPr>
    </w:p>
    <w:p w14:paraId="0951ED9F" w14:textId="77777777" w:rsidR="00B575ED" w:rsidRDefault="00B575ED" w:rsidP="00D516B9">
      <w:pPr>
        <w:pStyle w:val="NoSpacing"/>
      </w:pPr>
    </w:p>
    <w:p w14:paraId="03637954" w14:textId="77777777" w:rsidR="00B575ED" w:rsidRDefault="00B575ED" w:rsidP="00D516B9">
      <w:pPr>
        <w:pStyle w:val="NoSpacing"/>
      </w:pPr>
    </w:p>
    <w:tbl>
      <w:tblPr>
        <w:tblW w:w="15588" w:type="dxa"/>
        <w:tblLayout w:type="fixed"/>
        <w:tblCellMar>
          <w:left w:w="0" w:type="dxa"/>
          <w:right w:w="0" w:type="dxa"/>
        </w:tblCellMar>
        <w:tblLook w:val="0600" w:firstRow="0" w:lastRow="0" w:firstColumn="0" w:lastColumn="0" w:noHBand="1" w:noVBand="1"/>
      </w:tblPr>
      <w:tblGrid>
        <w:gridCol w:w="6941"/>
        <w:gridCol w:w="851"/>
        <w:gridCol w:w="992"/>
        <w:gridCol w:w="6804"/>
      </w:tblGrid>
      <w:tr w:rsidR="0032284B" w14:paraId="594161D9" w14:textId="77777777" w:rsidTr="00C46353">
        <w:trPr>
          <w:trHeight w:val="9971"/>
        </w:trPr>
        <w:tc>
          <w:tcPr>
            <w:tcW w:w="6941" w:type="dxa"/>
          </w:tcPr>
          <w:p w14:paraId="674A4632" w14:textId="77777777" w:rsidR="008F738C" w:rsidRDefault="008F738C" w:rsidP="008F738C">
            <w:pPr>
              <w:pStyle w:val="Heading1"/>
              <w:jc w:val="center"/>
            </w:pPr>
            <w:r>
              <w:t>Service Rotas</w:t>
            </w:r>
          </w:p>
          <w:p w14:paraId="38EFB4E6" w14:textId="1BA1F938" w:rsidR="008F738C" w:rsidRPr="00E43DBE" w:rsidRDefault="008F738C" w:rsidP="008F738C">
            <w:r>
              <w:t>We</w:t>
            </w:r>
            <w:r w:rsidRPr="00E43DBE">
              <w:t xml:space="preserve"> have a pool of people who </w:t>
            </w:r>
            <w:r>
              <w:t>help lead our</w:t>
            </w:r>
            <w:r w:rsidRPr="00E43DBE">
              <w:t xml:space="preserve"> services. </w:t>
            </w:r>
            <w:r>
              <w:t>T</w:t>
            </w:r>
            <w:r w:rsidRPr="00E43DBE">
              <w:t xml:space="preserve">his </w:t>
            </w:r>
            <w:r w:rsidR="00C06E1B">
              <w:t>creates</w:t>
            </w:r>
            <w:r w:rsidRPr="00E43DBE">
              <w:t xml:space="preserve"> an opportunity for people to use their gifts or step out of their comfort zone </w:t>
            </w:r>
            <w:r>
              <w:t>to</w:t>
            </w:r>
            <w:r w:rsidRPr="00E43DBE">
              <w:t xml:space="preserve"> try something new. You </w:t>
            </w:r>
            <w:r>
              <w:t>are welcome to</w:t>
            </w:r>
            <w:r w:rsidRPr="00E43DBE">
              <w:t xml:space="preserve"> join </w:t>
            </w:r>
            <w:r>
              <w:t>our</w:t>
            </w:r>
            <w:r w:rsidRPr="00E43DBE">
              <w:t xml:space="preserve"> team of worship leaders for a short period of time, or you can make a longer commitment if you feel that is something the Lord is directing you to do. </w:t>
            </w:r>
          </w:p>
          <w:p w14:paraId="5EFBA907" w14:textId="77777777" w:rsidR="008F738C" w:rsidRPr="00E43DBE" w:rsidRDefault="008F738C" w:rsidP="008F738C"/>
          <w:p w14:paraId="77906AB3" w14:textId="77777777" w:rsidR="008F738C" w:rsidRPr="00E43DBE" w:rsidRDefault="008F738C" w:rsidP="008F738C">
            <w:r w:rsidRPr="00E43DBE">
              <w:t xml:space="preserve">Each person </w:t>
            </w:r>
            <w:r>
              <w:t>is</w:t>
            </w:r>
            <w:r w:rsidRPr="00E43DBE">
              <w:t xml:space="preserve"> given a particular Sunday each month (or more/less frequently if needed) either 10.30 am @ St. Lawrence Church or 6pm @ St. Paul’s Church. The services change each week so over the month we have a selection of different services which include Holy Communion and non-Eucharist services. </w:t>
            </w:r>
          </w:p>
          <w:p w14:paraId="7A5A4A36" w14:textId="77777777" w:rsidR="008F738C" w:rsidRPr="00E43DBE" w:rsidRDefault="008F738C" w:rsidP="008F738C"/>
          <w:p w14:paraId="74DDFD1D" w14:textId="77777777" w:rsidR="008F738C" w:rsidRPr="00E43DBE" w:rsidRDefault="008F738C" w:rsidP="008F738C">
            <w:r w:rsidRPr="00E43DBE">
              <w:t xml:space="preserve">The options to choose from are:  </w:t>
            </w:r>
          </w:p>
          <w:p w14:paraId="03443959" w14:textId="77777777" w:rsidR="008F738C" w:rsidRPr="00E43DBE" w:rsidRDefault="008F738C" w:rsidP="008F738C">
            <w:r w:rsidRPr="00E43DBE">
              <w:t>•</w:t>
            </w:r>
            <w:r w:rsidRPr="00E43DBE">
              <w:tab/>
              <w:t xml:space="preserve">Leading the service (non-Eucharist), </w:t>
            </w:r>
          </w:p>
          <w:p w14:paraId="6B58CFE4" w14:textId="77777777" w:rsidR="008F738C" w:rsidRPr="00E43DBE" w:rsidRDefault="008F738C" w:rsidP="008F738C">
            <w:r w:rsidRPr="00E43DBE">
              <w:t>•</w:t>
            </w:r>
            <w:r w:rsidRPr="00E43DBE">
              <w:tab/>
              <w:t xml:space="preserve">Preaching, </w:t>
            </w:r>
          </w:p>
          <w:p w14:paraId="492C3F63" w14:textId="77777777" w:rsidR="008F738C" w:rsidRPr="00E43DBE" w:rsidRDefault="008F738C" w:rsidP="008F738C">
            <w:r w:rsidRPr="00E43DBE">
              <w:t>•</w:t>
            </w:r>
            <w:r w:rsidRPr="00E43DBE">
              <w:tab/>
              <w:t xml:space="preserve">Reading Scripture </w:t>
            </w:r>
          </w:p>
          <w:p w14:paraId="4188968D" w14:textId="77777777" w:rsidR="008F738C" w:rsidRDefault="008F738C" w:rsidP="008F738C">
            <w:r w:rsidRPr="00E43DBE">
              <w:t>•</w:t>
            </w:r>
            <w:r w:rsidRPr="00E43DBE">
              <w:tab/>
              <w:t>Preparing and reading prayers</w:t>
            </w:r>
          </w:p>
          <w:p w14:paraId="3004740B" w14:textId="77777777" w:rsidR="008F738C" w:rsidRPr="00E43DBE" w:rsidRDefault="008F738C" w:rsidP="008F738C"/>
          <w:p w14:paraId="700F1B53" w14:textId="7E3295E4" w:rsidR="008F738C" w:rsidRPr="00E43DBE" w:rsidRDefault="008F738C" w:rsidP="008F738C">
            <w:r w:rsidRPr="00E43DBE">
              <w:t xml:space="preserve">Please see </w:t>
            </w:r>
            <w:r>
              <w:t>me</w:t>
            </w:r>
            <w:r w:rsidRPr="00E43DBE">
              <w:t xml:space="preserve"> if you would like to be included in our rotas or would like further information. Please pray </w:t>
            </w:r>
            <w:r>
              <w:t>for</w:t>
            </w:r>
            <w:r w:rsidRPr="00E43DBE">
              <w:t xml:space="preserve"> this important ministry for yourself and for others who are thinking about taking on a particular role. As we move forward and journey through the changes with the Lord’s help.</w:t>
            </w:r>
          </w:p>
          <w:p w14:paraId="0E98370A" w14:textId="77777777" w:rsidR="008F738C" w:rsidRPr="00E43DBE" w:rsidRDefault="008F738C" w:rsidP="008F738C"/>
          <w:p w14:paraId="00844617" w14:textId="77777777" w:rsidR="008F738C" w:rsidRPr="00E43DBE" w:rsidRDefault="008F738C" w:rsidP="008F738C">
            <w:r w:rsidRPr="00E43DBE">
              <w:t>The ministers are responsible for the Services and reserve the right to make changes as and when needed.</w:t>
            </w:r>
          </w:p>
          <w:p w14:paraId="6D819075" w14:textId="77777777" w:rsidR="008F738C" w:rsidRPr="00E43DBE" w:rsidRDefault="008F738C" w:rsidP="008F738C"/>
          <w:p w14:paraId="41035C22" w14:textId="1E8FC9E0" w:rsidR="00E43DBE" w:rsidRDefault="008F738C" w:rsidP="008F738C">
            <w:r w:rsidRPr="00E43DBE">
              <w:t>Rev’d Gill Hoy</w:t>
            </w:r>
          </w:p>
          <w:p w14:paraId="23F5E6CC" w14:textId="77777777" w:rsidR="008E50E6" w:rsidRDefault="008E50E6" w:rsidP="00E43DBE"/>
          <w:p w14:paraId="117F4F6A" w14:textId="0C359EE7" w:rsidR="00C06E1B" w:rsidRPr="008E50E6" w:rsidRDefault="00C06E1B" w:rsidP="00C06E1B">
            <w:r w:rsidRPr="00C06E1B">
              <w:rPr>
                <w:i/>
                <w:iCs/>
              </w:rPr>
              <w:t>Thank you to everyone who donated to our Church Army Lent Appeal. We raised an amazing £405 which was gratefully received by Church Army.</w:t>
            </w:r>
            <w:r>
              <w:rPr>
                <w:i/>
                <w:iCs/>
              </w:rPr>
              <w:t xml:space="preserve"> </w:t>
            </w:r>
            <w:r w:rsidRPr="00C06E1B">
              <w:rPr>
                <w:i/>
                <w:iCs/>
              </w:rPr>
              <w:t>Many thanks.</w:t>
            </w:r>
          </w:p>
        </w:tc>
        <w:tc>
          <w:tcPr>
            <w:tcW w:w="851" w:type="dxa"/>
          </w:tcPr>
          <w:p w14:paraId="5C165CC3" w14:textId="77777777" w:rsidR="0032284B" w:rsidRDefault="0032284B" w:rsidP="00664A1E"/>
        </w:tc>
        <w:tc>
          <w:tcPr>
            <w:tcW w:w="992" w:type="dxa"/>
          </w:tcPr>
          <w:p w14:paraId="60F19B13" w14:textId="77777777" w:rsidR="0032284B" w:rsidRDefault="0032284B" w:rsidP="00664A1E"/>
        </w:tc>
        <w:tc>
          <w:tcPr>
            <w:tcW w:w="6804" w:type="dxa"/>
          </w:tcPr>
          <w:p w14:paraId="165CB376" w14:textId="53B0027A" w:rsidR="008B5B0D" w:rsidRDefault="008B5B0D" w:rsidP="008B5B0D">
            <w:pPr>
              <w:pStyle w:val="Heading1"/>
              <w:jc w:val="center"/>
            </w:pPr>
            <w:r>
              <w:t>Coffee morning</w:t>
            </w:r>
          </w:p>
          <w:p w14:paraId="7D5D84C3" w14:textId="70E65BCF" w:rsidR="008B5B0D" w:rsidRDefault="008B5B0D" w:rsidP="008B5B0D">
            <w:pPr>
              <w:pStyle w:val="Subtitle"/>
              <w:jc w:val="center"/>
            </w:pPr>
            <w:r>
              <w:t>Every Wednesday 9 to 11</w:t>
            </w:r>
            <w:r w:rsidR="00390041">
              <w:t>a</w:t>
            </w:r>
            <w:r>
              <w:t>m at St. Lawrence</w:t>
            </w:r>
          </w:p>
          <w:p w14:paraId="07BB3750" w14:textId="77777777" w:rsidR="008B5B0D" w:rsidRDefault="008B5B0D" w:rsidP="008B5B0D">
            <w:pPr>
              <w:rPr>
                <w:b/>
                <w:color w:val="auto"/>
              </w:rPr>
            </w:pPr>
          </w:p>
          <w:p w14:paraId="34459EF4" w14:textId="3F3BF04A" w:rsidR="008B5B0D" w:rsidRDefault="008B5B0D" w:rsidP="008B5B0D">
            <w:r>
              <w:t xml:space="preserve">We welcome local residents </w:t>
            </w:r>
            <w:r w:rsidR="00390041">
              <w:t xml:space="preserve">to our church hall </w:t>
            </w:r>
            <w:r>
              <w:t>every Wednesday morning to sociali</w:t>
            </w:r>
            <w:r w:rsidR="00390041">
              <w:t>s</w:t>
            </w:r>
            <w:r>
              <w:t>e and discuss issues in our local community.</w:t>
            </w:r>
          </w:p>
          <w:p w14:paraId="6DEFB487" w14:textId="77777777" w:rsidR="008B5B0D" w:rsidRDefault="008B5B0D" w:rsidP="008B5B0D"/>
          <w:p w14:paraId="7A36C34D" w14:textId="797E1B2D" w:rsidR="008B5B0D" w:rsidRPr="00390041" w:rsidRDefault="008B5B0D" w:rsidP="00390041">
            <w:pPr>
              <w:jc w:val="center"/>
              <w:rPr>
                <w:b/>
                <w:bCs/>
              </w:rPr>
            </w:pPr>
            <w:r w:rsidRPr="00390041">
              <w:rPr>
                <w:b/>
                <w:bCs/>
              </w:rPr>
              <w:t>ALL ARE WELCOME.</w:t>
            </w:r>
          </w:p>
          <w:p w14:paraId="21EF6A3E" w14:textId="5DBA65B4" w:rsidR="008B5B0D" w:rsidRDefault="008B5B0D" w:rsidP="00390041">
            <w:pPr>
              <w:jc w:val="center"/>
            </w:pPr>
            <w:r>
              <w:t>Tea, coffee</w:t>
            </w:r>
            <w:r w:rsidR="00390041">
              <w:t xml:space="preserve"> and</w:t>
            </w:r>
            <w:r>
              <w:t xml:space="preserve"> biscuits are provided</w:t>
            </w:r>
            <w:r w:rsidR="00390041">
              <w:t xml:space="preserve"> free of charge</w:t>
            </w:r>
          </w:p>
          <w:p w14:paraId="5CE4526B" w14:textId="77777777" w:rsidR="00980C33" w:rsidRDefault="00980C33" w:rsidP="008B5B0D"/>
          <w:p w14:paraId="36611EFA" w14:textId="77777777" w:rsidR="008B5B0D" w:rsidRDefault="008B5B0D" w:rsidP="008B5B0D"/>
          <w:p w14:paraId="1F4ACF83" w14:textId="3D2F93FD" w:rsidR="0032284B" w:rsidRDefault="009527CA" w:rsidP="009527CA">
            <w:pPr>
              <w:pStyle w:val="Heading1"/>
              <w:jc w:val="center"/>
            </w:pPr>
            <w:r>
              <w:t xml:space="preserve">Prayer and </w:t>
            </w:r>
            <w:r w:rsidR="00A33C86">
              <w:t>praise</w:t>
            </w:r>
          </w:p>
          <w:p w14:paraId="267D65AD" w14:textId="7B86DDFD" w:rsidR="009527CA" w:rsidRDefault="009527CA" w:rsidP="00D63AD0">
            <w:pPr>
              <w:pStyle w:val="Subtitle"/>
              <w:jc w:val="center"/>
            </w:pPr>
            <w:r>
              <w:t>E</w:t>
            </w:r>
            <w:r w:rsidR="00065F9B">
              <w:t>very</w:t>
            </w:r>
            <w:r>
              <w:t xml:space="preserve"> Wednesday between 12noon and</w:t>
            </w:r>
            <w:r w:rsidR="00A33C86">
              <w:t xml:space="preserve"> 2</w:t>
            </w:r>
            <w:r>
              <w:t>pm</w:t>
            </w:r>
            <w:r w:rsidR="00065F9B">
              <w:t xml:space="preserve"> at St.</w:t>
            </w:r>
            <w:r w:rsidR="008B5B0D">
              <w:t xml:space="preserve"> </w:t>
            </w:r>
            <w:r w:rsidR="00A33C86">
              <w:t>Lawrence</w:t>
            </w:r>
          </w:p>
          <w:p w14:paraId="136CA984" w14:textId="77777777" w:rsidR="009527CA" w:rsidRDefault="009527CA" w:rsidP="009527CA">
            <w:pPr>
              <w:rPr>
                <w:b/>
                <w:color w:val="auto"/>
              </w:rPr>
            </w:pPr>
          </w:p>
          <w:p w14:paraId="5B6AE8E0" w14:textId="67DA1528" w:rsidR="009527CA" w:rsidRDefault="00A33C86" w:rsidP="009527CA">
            <w:r>
              <w:t>T</w:t>
            </w:r>
            <w:r w:rsidR="009527CA">
              <w:t xml:space="preserve">his </w:t>
            </w:r>
            <w:r>
              <w:t>is</w:t>
            </w:r>
            <w:r w:rsidR="009527CA">
              <w:t xml:space="preserve"> a wonderful time of fellowship and togetherness; we </w:t>
            </w:r>
            <w:r>
              <w:t>are</w:t>
            </w:r>
            <w:r w:rsidR="009527CA">
              <w:t xml:space="preserve"> blessed to be there and value being able to set time aside each Wednesday to be in God’s presence and worshipping our AMAZING God!  Jesus said in Matthew 18 verse 20 “For where two or three are gathered together in my name, there I am with you”.  We know this to be true because we witness it each week.</w:t>
            </w:r>
          </w:p>
          <w:p w14:paraId="10CEF8BD" w14:textId="77777777" w:rsidR="009527CA" w:rsidRDefault="009527CA" w:rsidP="009527CA"/>
          <w:p w14:paraId="6067CB6F" w14:textId="0BAE73E3" w:rsidR="009527CA" w:rsidRDefault="009527CA" w:rsidP="009527CA">
            <w:r>
              <w:t>These meetings are a great opportunity to discuss, share, worship and pray so this is an open opportunity to anyone who feels they would like to join us.  ALL ARE WELCOME.</w:t>
            </w:r>
          </w:p>
          <w:p w14:paraId="41182F94" w14:textId="77777777" w:rsidR="009527CA" w:rsidRDefault="009527CA" w:rsidP="009527CA"/>
          <w:p w14:paraId="30FB7CF2" w14:textId="5270FF67" w:rsidR="008B5B0D" w:rsidRDefault="009527CA" w:rsidP="009527CA">
            <w:r>
              <w:t>We bring our own light lunch and drinks are provided.  You are free to come along and take part or just listen and observe.  We would love to see you and pray that you too will be blessed by the experience just as we are.</w:t>
            </w:r>
          </w:p>
          <w:p w14:paraId="6087042D" w14:textId="59159C60" w:rsidR="005F4D84" w:rsidRPr="009527CA" w:rsidRDefault="005F4D84" w:rsidP="005F4D84"/>
          <w:p w14:paraId="6A083E0D" w14:textId="031C2758" w:rsidR="005F4D84" w:rsidRPr="005F4D84" w:rsidRDefault="005F4D84" w:rsidP="005F4D84"/>
        </w:tc>
      </w:tr>
      <w:tr w:rsidR="007E1FF1" w:rsidRPr="007E1FF1" w14:paraId="49D9F5D4" w14:textId="77777777" w:rsidTr="00C46353">
        <w:trPr>
          <w:trHeight w:val="144"/>
        </w:trPr>
        <w:tc>
          <w:tcPr>
            <w:tcW w:w="6941" w:type="dxa"/>
          </w:tcPr>
          <w:p w14:paraId="23DFA5D7" w14:textId="072CFD18" w:rsidR="00664A1E" w:rsidRPr="00E83ED4" w:rsidRDefault="007E1FF1" w:rsidP="007E1FF1">
            <w:pPr>
              <w:pStyle w:val="PageNumbers"/>
              <w:rPr>
                <w:color w:val="FF0000"/>
              </w:rPr>
            </w:pPr>
            <w:r w:rsidRPr="007E1FF1">
              <w:t>1</w:t>
            </w:r>
            <w:r>
              <w:t>/</w:t>
            </w:r>
          </w:p>
        </w:tc>
        <w:tc>
          <w:tcPr>
            <w:tcW w:w="851" w:type="dxa"/>
          </w:tcPr>
          <w:p w14:paraId="55E9F575" w14:textId="77777777" w:rsidR="00664A1E" w:rsidRPr="00E83ED4" w:rsidRDefault="00664A1E" w:rsidP="00664A1E">
            <w:pPr>
              <w:rPr>
                <w:color w:val="FF0000"/>
              </w:rPr>
            </w:pPr>
          </w:p>
        </w:tc>
        <w:tc>
          <w:tcPr>
            <w:tcW w:w="992" w:type="dxa"/>
          </w:tcPr>
          <w:p w14:paraId="0B7A66DE" w14:textId="77777777" w:rsidR="00664A1E" w:rsidRPr="00E83ED4" w:rsidRDefault="00664A1E" w:rsidP="00664A1E">
            <w:pPr>
              <w:rPr>
                <w:color w:val="FF0000"/>
              </w:rPr>
            </w:pPr>
          </w:p>
        </w:tc>
        <w:tc>
          <w:tcPr>
            <w:tcW w:w="6804" w:type="dxa"/>
            <w:vAlign w:val="bottom"/>
          </w:tcPr>
          <w:p w14:paraId="71C9128F" w14:textId="651BF44D" w:rsidR="00664A1E" w:rsidRPr="007E1FF1" w:rsidRDefault="00784A84" w:rsidP="00383ABC">
            <w:pPr>
              <w:pStyle w:val="PageNumbers"/>
              <w:jc w:val="right"/>
              <w:rPr>
                <w:color w:val="00B050"/>
              </w:rPr>
            </w:pPr>
            <w:r>
              <w:rPr>
                <w:color w:val="00B050"/>
              </w:rPr>
              <w:t>6</w:t>
            </w:r>
            <w:r w:rsidR="007E1FF1">
              <w:rPr>
                <w:color w:val="00B050"/>
              </w:rPr>
              <w:t>/</w:t>
            </w:r>
          </w:p>
        </w:tc>
      </w:tr>
    </w:tbl>
    <w:p w14:paraId="49B8A5D9" w14:textId="77777777" w:rsidR="009D04FD" w:rsidRDefault="009D04FD" w:rsidP="000C1766">
      <w:r>
        <w:br w:type="page"/>
      </w:r>
    </w:p>
    <w:p w14:paraId="4BBF5BE2" w14:textId="194A5BA5" w:rsidR="000C1766" w:rsidRPr="000C1766" w:rsidRDefault="000C1766" w:rsidP="0032284B">
      <w:pPr>
        <w:spacing w:after="240"/>
      </w:pPr>
    </w:p>
    <w:tbl>
      <w:tblPr>
        <w:tblW w:w="15483" w:type="dxa"/>
        <w:tblLayout w:type="fixed"/>
        <w:tblCellMar>
          <w:left w:w="0" w:type="dxa"/>
          <w:right w:w="0" w:type="dxa"/>
        </w:tblCellMar>
        <w:tblLook w:val="0600" w:firstRow="0" w:lastRow="0" w:firstColumn="0" w:lastColumn="0" w:noHBand="1" w:noVBand="1"/>
      </w:tblPr>
      <w:tblGrid>
        <w:gridCol w:w="6941"/>
        <w:gridCol w:w="851"/>
        <w:gridCol w:w="992"/>
        <w:gridCol w:w="6699"/>
      </w:tblGrid>
      <w:tr w:rsidR="0032284B" w14:paraId="19C7D822" w14:textId="77777777" w:rsidTr="0014236B">
        <w:trPr>
          <w:trHeight w:val="9818"/>
        </w:trPr>
        <w:tc>
          <w:tcPr>
            <w:tcW w:w="6941" w:type="dxa"/>
          </w:tcPr>
          <w:p w14:paraId="0734D614" w14:textId="1974A33B" w:rsidR="0032284B" w:rsidRDefault="00707F19" w:rsidP="00CC6E12">
            <w:pPr>
              <w:pStyle w:val="Heading1"/>
              <w:jc w:val="center"/>
            </w:pPr>
            <w:r>
              <w:t>APCM</w:t>
            </w:r>
          </w:p>
          <w:p w14:paraId="6473F434" w14:textId="77777777" w:rsidR="00004089" w:rsidRDefault="00004089" w:rsidP="00004089">
            <w:pPr>
              <w:rPr>
                <w:b/>
                <w:bCs/>
              </w:rPr>
            </w:pPr>
            <w:r w:rsidRPr="00004089">
              <w:rPr>
                <w:b/>
                <w:bCs/>
              </w:rPr>
              <w:t>Annual Parochial Church Meeting</w:t>
            </w:r>
          </w:p>
          <w:p w14:paraId="12479E0D" w14:textId="77777777" w:rsidR="001A7C36" w:rsidRPr="00004089" w:rsidRDefault="001A7C36" w:rsidP="00004089">
            <w:pPr>
              <w:rPr>
                <w:b/>
                <w:bCs/>
              </w:rPr>
            </w:pPr>
          </w:p>
          <w:p w14:paraId="4F6C4D26" w14:textId="2205C8B1" w:rsidR="00004089" w:rsidRDefault="00C14CCE" w:rsidP="00004089">
            <w:r>
              <w:t xml:space="preserve">At our </w:t>
            </w:r>
            <w:r w:rsidR="00004089" w:rsidRPr="00004089">
              <w:t xml:space="preserve">APCM </w:t>
            </w:r>
            <w:r w:rsidR="00080E58">
              <w:t>on Wednesday 7</w:t>
            </w:r>
            <w:r w:rsidR="00080E58" w:rsidRPr="00080E58">
              <w:rPr>
                <w:vertAlign w:val="superscript"/>
              </w:rPr>
              <w:t>th</w:t>
            </w:r>
            <w:r w:rsidR="00080E58">
              <w:t xml:space="preserve"> May </w:t>
            </w:r>
            <w:r w:rsidR="00004089" w:rsidRPr="00004089">
              <w:t>the following people were elected to serve in this parish for the coming year.</w:t>
            </w:r>
          </w:p>
          <w:p w14:paraId="7EBD74D5" w14:textId="77777777" w:rsidR="001A7C36" w:rsidRPr="00004089" w:rsidRDefault="001A7C36" w:rsidP="00004089"/>
          <w:p w14:paraId="0CF08F37" w14:textId="4BDB3E69" w:rsidR="00004089" w:rsidRPr="00004089" w:rsidRDefault="00004089" w:rsidP="006E3772">
            <w:r w:rsidRPr="00004089">
              <w:rPr>
                <w:b/>
                <w:bCs/>
              </w:rPr>
              <w:t>Wardens</w:t>
            </w:r>
            <w:r w:rsidRPr="00004089">
              <w:tab/>
            </w:r>
            <w:r w:rsidRPr="00004089">
              <w:tab/>
              <w:t>Val MacLean</w:t>
            </w:r>
            <w:r w:rsidR="006E3772">
              <w:t xml:space="preserve">, </w:t>
            </w:r>
            <w:r w:rsidR="00C14CCE">
              <w:t>Don Rivers</w:t>
            </w:r>
            <w:r w:rsidR="006E3772">
              <w:t>, B</w:t>
            </w:r>
            <w:r w:rsidRPr="00004089">
              <w:t>arbara Hughes</w:t>
            </w:r>
          </w:p>
          <w:p w14:paraId="01B6A563" w14:textId="3EB38805" w:rsidR="00004089" w:rsidRDefault="00004089" w:rsidP="00004089">
            <w:pPr>
              <w:rPr>
                <w:sz w:val="22"/>
                <w:szCs w:val="22"/>
              </w:rPr>
            </w:pPr>
            <w:r w:rsidRPr="00004089">
              <w:tab/>
            </w:r>
            <w:r w:rsidRPr="00004089">
              <w:tab/>
            </w:r>
            <w:r w:rsidRPr="00004089">
              <w:tab/>
            </w:r>
          </w:p>
          <w:p w14:paraId="554413DB" w14:textId="4B8A8099" w:rsidR="00B575ED" w:rsidRPr="00004089" w:rsidRDefault="00B575ED" w:rsidP="00B575ED">
            <w:r>
              <w:rPr>
                <w:b/>
                <w:bCs/>
              </w:rPr>
              <w:t>Safeguarding Officer</w:t>
            </w:r>
            <w:r w:rsidRPr="00004089">
              <w:tab/>
              <w:t>Billy B</w:t>
            </w:r>
            <w:r w:rsidR="000239CF">
              <w:t>a</w:t>
            </w:r>
            <w:r w:rsidRPr="00004089">
              <w:t>rrow</w:t>
            </w:r>
          </w:p>
          <w:p w14:paraId="441A639F" w14:textId="77777777" w:rsidR="00B575ED" w:rsidRPr="00004089" w:rsidRDefault="00B575ED" w:rsidP="00004089">
            <w:pPr>
              <w:rPr>
                <w:sz w:val="22"/>
                <w:szCs w:val="22"/>
              </w:rPr>
            </w:pPr>
          </w:p>
          <w:p w14:paraId="56F36E4D" w14:textId="77777777" w:rsidR="00004089" w:rsidRPr="00004089" w:rsidRDefault="00004089" w:rsidP="00004089">
            <w:pPr>
              <w:rPr>
                <w:b/>
                <w:bCs/>
              </w:rPr>
            </w:pPr>
            <w:r w:rsidRPr="00004089">
              <w:rPr>
                <w:b/>
                <w:bCs/>
              </w:rPr>
              <w:t>Parochial Church Council</w:t>
            </w:r>
          </w:p>
          <w:p w14:paraId="53DB67AD" w14:textId="32420EB8" w:rsidR="00004089" w:rsidRPr="00004089" w:rsidRDefault="00004089" w:rsidP="00004089">
            <w:r w:rsidRPr="00004089">
              <w:t>Liz Allan</w:t>
            </w:r>
            <w:r w:rsidRPr="00004089">
              <w:tab/>
            </w:r>
            <w:r w:rsidRPr="00004089">
              <w:tab/>
            </w:r>
            <w:r>
              <w:t xml:space="preserve">             </w:t>
            </w:r>
            <w:r w:rsidRPr="00004089">
              <w:t>Billy B</w:t>
            </w:r>
            <w:r w:rsidR="000239CF">
              <w:t>a</w:t>
            </w:r>
            <w:r w:rsidRPr="00004089">
              <w:t>rrow</w:t>
            </w:r>
            <w:r w:rsidRPr="00004089">
              <w:tab/>
            </w:r>
            <w:r w:rsidRPr="00004089">
              <w:tab/>
            </w:r>
          </w:p>
          <w:p w14:paraId="23253150" w14:textId="0B7F937E" w:rsidR="00004089" w:rsidRPr="00004089" w:rsidRDefault="00004089" w:rsidP="00004089">
            <w:r w:rsidRPr="00004089">
              <w:t>Bernie Garner</w:t>
            </w:r>
            <w:r w:rsidRPr="00004089">
              <w:tab/>
            </w:r>
            <w:r w:rsidRPr="00004089">
              <w:tab/>
              <w:t>Joe Kilshaw</w:t>
            </w:r>
            <w:r w:rsidR="002D5F88">
              <w:t xml:space="preserve"> (Treasurer)</w:t>
            </w:r>
          </w:p>
          <w:p w14:paraId="3EA76E9C" w14:textId="3E24E59F" w:rsidR="00004089" w:rsidRDefault="00004089" w:rsidP="00004089">
            <w:r w:rsidRPr="00004089">
              <w:t>Lil Mulvey</w:t>
            </w:r>
            <w:r w:rsidRPr="00004089">
              <w:tab/>
            </w:r>
            <w:r w:rsidRPr="00004089">
              <w:tab/>
              <w:t>Pauline Worthy</w:t>
            </w:r>
          </w:p>
          <w:p w14:paraId="3DDF7236" w14:textId="77777777" w:rsidR="00080E58" w:rsidRDefault="00080E58" w:rsidP="00004089"/>
          <w:p w14:paraId="5E896380" w14:textId="1929DB3A" w:rsidR="00080E58" w:rsidRDefault="00080E58" w:rsidP="00004089">
            <w:r w:rsidRPr="00080E58">
              <w:t xml:space="preserve">The </w:t>
            </w:r>
            <w:r>
              <w:t>W</w:t>
            </w:r>
            <w:r w:rsidRPr="00080E58">
              <w:t xml:space="preserve">ardens, Alison Tyrrell (as </w:t>
            </w:r>
            <w:r>
              <w:t xml:space="preserve">Secretary and </w:t>
            </w:r>
            <w:r w:rsidRPr="00080E58">
              <w:t xml:space="preserve">Deanery Synod Representative) and Rev Gill </w:t>
            </w:r>
            <w:r>
              <w:t xml:space="preserve">Hoy </w:t>
            </w:r>
            <w:r w:rsidRPr="00080E58">
              <w:t>also serve on the PCC as ex-officio members.</w:t>
            </w:r>
          </w:p>
          <w:p w14:paraId="40E48499" w14:textId="77777777" w:rsidR="00080E58" w:rsidRDefault="00080E58" w:rsidP="00004089"/>
          <w:p w14:paraId="256E1C72" w14:textId="2DBB02FB" w:rsidR="00080E58" w:rsidRPr="00004089" w:rsidRDefault="00080E58" w:rsidP="00004089">
            <w:r w:rsidRPr="00080E58">
              <w:t>The Electoral Roll was agreed.  We currently have 35 people on the roll, the list of names can be found on the noticeboards at both churches.</w:t>
            </w:r>
          </w:p>
          <w:p w14:paraId="384B2306" w14:textId="77777777" w:rsidR="00004089" w:rsidRPr="00004089" w:rsidRDefault="00004089" w:rsidP="00004089"/>
          <w:p w14:paraId="358B7A8B" w14:textId="414C0C34" w:rsidR="00004089" w:rsidRPr="00004089" w:rsidRDefault="00004089" w:rsidP="00004089">
            <w:r w:rsidRPr="00004089">
              <w:t xml:space="preserve">Thank you to all those elected for your willingness to fulfil these roles especially </w:t>
            </w:r>
            <w:r w:rsidR="00080E58">
              <w:t>during our</w:t>
            </w:r>
            <w:r w:rsidRPr="00004089">
              <w:t xml:space="preserve"> period of interregnum.  Please pray that, as they carry out their duties, they will feel supported and enhanced in their vital ministry.</w:t>
            </w:r>
          </w:p>
          <w:p w14:paraId="42E8E669" w14:textId="77777777" w:rsidR="00004089" w:rsidRPr="00004089" w:rsidRDefault="00004089" w:rsidP="00004089">
            <w:pPr>
              <w:rPr>
                <w:sz w:val="22"/>
                <w:szCs w:val="22"/>
              </w:rPr>
            </w:pPr>
          </w:p>
          <w:p w14:paraId="3E8CE863" w14:textId="7BDC21A8" w:rsidR="00CC6E12" w:rsidRPr="00004089" w:rsidRDefault="00004089" w:rsidP="00004089">
            <w:pPr>
              <w:rPr>
                <w:b/>
                <w:bCs/>
              </w:rPr>
            </w:pPr>
            <w:r w:rsidRPr="00004089">
              <w:rPr>
                <w:b/>
                <w:bCs/>
              </w:rPr>
              <w:t>Almighty God, bless these officers and grant that they may be of service to our church and bring honour and glory to your name.  We know you have plans for our parish and we trust that those plans are good.  We pray that together we may discern your way for the future and be further equipped to grow your kingdom in this place. We ask this through Christ our Lord Amen.</w:t>
            </w:r>
          </w:p>
        </w:tc>
        <w:tc>
          <w:tcPr>
            <w:tcW w:w="851" w:type="dxa"/>
          </w:tcPr>
          <w:p w14:paraId="3EBBE1ED" w14:textId="77777777" w:rsidR="0032284B" w:rsidRDefault="0032284B" w:rsidP="00804CA2"/>
        </w:tc>
        <w:tc>
          <w:tcPr>
            <w:tcW w:w="992" w:type="dxa"/>
          </w:tcPr>
          <w:p w14:paraId="48D71145" w14:textId="77777777" w:rsidR="0032284B" w:rsidRDefault="0032284B" w:rsidP="00804CA2"/>
        </w:tc>
        <w:tc>
          <w:tcPr>
            <w:tcW w:w="6699" w:type="dxa"/>
          </w:tcPr>
          <w:p w14:paraId="0EDDE50A" w14:textId="1E2EFCD2" w:rsidR="000B23BF" w:rsidRPr="000B23BF" w:rsidRDefault="008F738C" w:rsidP="000B23BF">
            <w:pPr>
              <w:pStyle w:val="Heading1"/>
              <w:jc w:val="center"/>
            </w:pPr>
            <w:r>
              <w:t>The Birth of time zones</w:t>
            </w:r>
          </w:p>
          <w:p w14:paraId="5C77A49E" w14:textId="77777777" w:rsidR="00AC1550" w:rsidRPr="008B5B0D" w:rsidRDefault="00AC1550" w:rsidP="00C14CCE">
            <w:pPr>
              <w:jc w:val="both"/>
              <w:rPr>
                <w:rFonts w:ascii="Comic Sans MS" w:hAnsi="Comic Sans MS" w:cs="Arial"/>
              </w:rPr>
            </w:pPr>
            <w:r w:rsidRPr="008B5B0D">
              <w:rPr>
                <w:rFonts w:ascii="Comic Sans MS" w:hAnsi="Comic Sans MS" w:cs="Arial"/>
              </w:rPr>
              <w:t>“</w:t>
            </w:r>
            <w:r w:rsidR="008F738C" w:rsidRPr="008B5B0D">
              <w:rPr>
                <w:rFonts w:ascii="Comic Sans MS" w:hAnsi="Comic Sans MS" w:cs="Arial"/>
              </w:rPr>
              <w:t>God set these lights in the sky to light the earth, to govern the day and the night and to separate the light from the darkness</w:t>
            </w:r>
            <w:r w:rsidR="000B1590" w:rsidRPr="008B5B0D">
              <w:rPr>
                <w:rFonts w:ascii="Comic Sans MS" w:hAnsi="Comic Sans MS" w:cs="Arial"/>
              </w:rPr>
              <w:t xml:space="preserve">, and God saw that it was good” </w:t>
            </w:r>
          </w:p>
          <w:p w14:paraId="1BB14E86" w14:textId="58B61605" w:rsidR="008F738C" w:rsidRPr="008B5B0D" w:rsidRDefault="000B1590" w:rsidP="00AC1550">
            <w:pPr>
              <w:ind w:left="4320"/>
              <w:jc w:val="both"/>
              <w:rPr>
                <w:rFonts w:ascii="Comic Sans MS" w:hAnsi="Comic Sans MS" w:cs="Arial"/>
              </w:rPr>
            </w:pPr>
            <w:r w:rsidRPr="008B5B0D">
              <w:rPr>
                <w:rFonts w:ascii="Comic Sans MS" w:hAnsi="Comic Sans MS" w:cs="Arial"/>
              </w:rPr>
              <w:t>Genesis 1 verses 17-18.</w:t>
            </w:r>
          </w:p>
          <w:p w14:paraId="27ECF2B9" w14:textId="77777777" w:rsidR="000B1590" w:rsidRPr="008B5B0D" w:rsidRDefault="000B1590" w:rsidP="00C14CCE">
            <w:pPr>
              <w:jc w:val="both"/>
              <w:rPr>
                <w:rFonts w:ascii="Comic Sans MS" w:hAnsi="Comic Sans MS" w:cs="Arial"/>
              </w:rPr>
            </w:pPr>
          </w:p>
          <w:p w14:paraId="43D4A67C" w14:textId="2E57C083" w:rsidR="000B1590" w:rsidRPr="008B5B0D" w:rsidRDefault="000B1590" w:rsidP="00C14CCE">
            <w:pPr>
              <w:jc w:val="both"/>
              <w:rPr>
                <w:rFonts w:ascii="Comic Sans MS" w:hAnsi="Comic Sans MS" w:cs="Arial"/>
              </w:rPr>
            </w:pPr>
            <w:r w:rsidRPr="008B5B0D">
              <w:rPr>
                <w:rFonts w:ascii="Comic Sans MS" w:hAnsi="Comic Sans MS" w:cs="Arial"/>
              </w:rPr>
              <w:t>In 1884, delegates from 25 nations met in Washington DC to agree upon an international standard for measuring time. They divided the earth into 24 time zones, beginning at the Prime Meridian, which runs through the Royal Greenwich Observatory, London.</w:t>
            </w:r>
          </w:p>
          <w:p w14:paraId="52695D04" w14:textId="77777777" w:rsidR="000B1590" w:rsidRPr="008B5B0D" w:rsidRDefault="000B1590" w:rsidP="00C14CCE">
            <w:pPr>
              <w:jc w:val="both"/>
              <w:rPr>
                <w:rFonts w:ascii="Comic Sans MS" w:hAnsi="Comic Sans MS" w:cs="Arial"/>
              </w:rPr>
            </w:pPr>
          </w:p>
          <w:p w14:paraId="3EDC37DC" w14:textId="77777777" w:rsidR="00EF5E51" w:rsidRPr="008B5B0D" w:rsidRDefault="000B1590" w:rsidP="00457548">
            <w:pPr>
              <w:jc w:val="both"/>
              <w:rPr>
                <w:rFonts w:ascii="Comic Sans MS" w:hAnsi="Comic Sans MS" w:cs="Arial"/>
              </w:rPr>
            </w:pPr>
            <w:r w:rsidRPr="008B5B0D">
              <w:rPr>
                <w:rFonts w:ascii="Comic Sans MS" w:hAnsi="Comic Sans MS" w:cs="Arial"/>
              </w:rPr>
              <w:t>The nations agreeing to this standard were only acknowledging and organizing for people what God had created long before the keeping of time.</w:t>
            </w:r>
            <w:r w:rsidR="00457548" w:rsidRPr="008B5B0D">
              <w:t xml:space="preserve"> </w:t>
            </w:r>
            <w:r w:rsidR="00457548" w:rsidRPr="008B5B0D">
              <w:rPr>
                <w:rFonts w:ascii="Comic Sans MS" w:hAnsi="Comic Sans MS" w:cs="Arial"/>
              </w:rPr>
              <w:t>God, who never sleeps, watches over everything in the world 24/7 no matter what time zone we are in.</w:t>
            </w:r>
          </w:p>
          <w:p w14:paraId="40CFE115" w14:textId="77777777" w:rsidR="00457548" w:rsidRPr="008B5B0D" w:rsidRDefault="00457548" w:rsidP="00457548">
            <w:pPr>
              <w:jc w:val="both"/>
              <w:rPr>
                <w:rFonts w:ascii="Comic Sans MS" w:hAnsi="Comic Sans MS" w:cs="Arial"/>
              </w:rPr>
            </w:pPr>
          </w:p>
          <w:p w14:paraId="4F633886" w14:textId="77777777" w:rsidR="00457548" w:rsidRPr="008B5B0D" w:rsidRDefault="00457548" w:rsidP="00457548">
            <w:pPr>
              <w:jc w:val="both"/>
              <w:rPr>
                <w:rFonts w:ascii="Comic Sans MS" w:hAnsi="Comic Sans MS" w:cs="Arial"/>
              </w:rPr>
            </w:pPr>
            <w:r w:rsidRPr="008B5B0D">
              <w:rPr>
                <w:rFonts w:ascii="Comic Sans MS" w:hAnsi="Comic Sans MS" w:cs="Arial"/>
              </w:rPr>
              <w:t>He organised the “lights” in the sky – the sun, moon and stars, and gave them to us to separate day and night. They stand as evidence of his great creative power and wisdom.</w:t>
            </w:r>
          </w:p>
          <w:p w14:paraId="359BFA25" w14:textId="77777777" w:rsidR="00457548" w:rsidRPr="008B5B0D" w:rsidRDefault="00457548" w:rsidP="00457548">
            <w:pPr>
              <w:jc w:val="both"/>
              <w:rPr>
                <w:rFonts w:ascii="Comic Sans MS" w:hAnsi="Comic Sans MS" w:cs="Arial"/>
              </w:rPr>
            </w:pPr>
          </w:p>
          <w:p w14:paraId="68100ACA" w14:textId="77777777" w:rsidR="00457548" w:rsidRPr="008B5B0D" w:rsidRDefault="00457548" w:rsidP="00457548">
            <w:pPr>
              <w:jc w:val="both"/>
              <w:rPr>
                <w:rFonts w:ascii="Comic Sans MS" w:hAnsi="Comic Sans MS" w:cs="Arial"/>
              </w:rPr>
            </w:pPr>
            <w:r w:rsidRPr="008B5B0D">
              <w:rPr>
                <w:rFonts w:ascii="Comic Sans MS" w:hAnsi="Comic Sans MS" w:cs="Arial"/>
              </w:rPr>
              <w:t>Prayer:</w:t>
            </w:r>
          </w:p>
          <w:p w14:paraId="57637FB4" w14:textId="77777777" w:rsidR="00457548" w:rsidRPr="008B5B0D" w:rsidRDefault="00457548" w:rsidP="00457548">
            <w:pPr>
              <w:ind w:left="720"/>
              <w:jc w:val="both"/>
              <w:rPr>
                <w:rFonts w:ascii="Comic Sans MS" w:hAnsi="Comic Sans MS" w:cs="Arial"/>
              </w:rPr>
            </w:pPr>
            <w:r w:rsidRPr="008B5B0D">
              <w:rPr>
                <w:rFonts w:ascii="Comic Sans MS" w:hAnsi="Comic Sans MS" w:cs="Arial"/>
              </w:rPr>
              <w:t>Creator God, each time we look up and see the sun and the moon may we be reminded of your sovereign wisdom and creativity through our universe. Amen</w:t>
            </w:r>
          </w:p>
          <w:p w14:paraId="0D30876B" w14:textId="5B66A1A0" w:rsidR="00457548" w:rsidRPr="00897485" w:rsidRDefault="00457548" w:rsidP="00457548">
            <w:pPr>
              <w:ind w:left="720"/>
              <w:jc w:val="both"/>
              <w:rPr>
                <w:sz w:val="18"/>
                <w:szCs w:val="18"/>
              </w:rPr>
            </w:pPr>
            <w:r w:rsidRPr="008B5B0D">
              <w:rPr>
                <w:rFonts w:ascii="Comic Sans MS" w:hAnsi="Comic Sans MS" w:cs="Arial"/>
              </w:rPr>
              <w:t>(Ellen Banks Elwell)</w:t>
            </w:r>
          </w:p>
        </w:tc>
      </w:tr>
      <w:tr w:rsidR="000C1766" w14:paraId="1057CB90" w14:textId="77777777" w:rsidTr="0014236B">
        <w:trPr>
          <w:trHeight w:val="430"/>
        </w:trPr>
        <w:tc>
          <w:tcPr>
            <w:tcW w:w="6941" w:type="dxa"/>
            <w:vAlign w:val="bottom"/>
          </w:tcPr>
          <w:p w14:paraId="463729D6" w14:textId="2759FF80" w:rsidR="000C1766" w:rsidRPr="00A56E30" w:rsidRDefault="00784A84" w:rsidP="00A56E30">
            <w:pPr>
              <w:pStyle w:val="PageNumbers"/>
            </w:pPr>
            <w:r>
              <w:t>5</w:t>
            </w:r>
            <w:r w:rsidR="007E1FF1">
              <w:t>/</w:t>
            </w:r>
          </w:p>
        </w:tc>
        <w:tc>
          <w:tcPr>
            <w:tcW w:w="851" w:type="dxa"/>
          </w:tcPr>
          <w:p w14:paraId="4D4CCC89" w14:textId="77777777" w:rsidR="000C1766" w:rsidRDefault="000C1766" w:rsidP="00804CA2"/>
        </w:tc>
        <w:tc>
          <w:tcPr>
            <w:tcW w:w="992" w:type="dxa"/>
          </w:tcPr>
          <w:p w14:paraId="164F7CCA" w14:textId="77777777" w:rsidR="000C1766" w:rsidRDefault="000C1766" w:rsidP="00804CA2"/>
        </w:tc>
        <w:tc>
          <w:tcPr>
            <w:tcW w:w="6699" w:type="dxa"/>
            <w:vAlign w:val="bottom"/>
          </w:tcPr>
          <w:p w14:paraId="0272FCC5" w14:textId="3C3624FD" w:rsidR="000C1766" w:rsidRDefault="007E1FF1" w:rsidP="000C1766">
            <w:pPr>
              <w:pStyle w:val="PageNumbers"/>
              <w:jc w:val="right"/>
            </w:pPr>
            <w:r>
              <w:t>2/</w:t>
            </w:r>
          </w:p>
        </w:tc>
      </w:tr>
    </w:tbl>
    <w:p w14:paraId="13291D6C" w14:textId="77777777" w:rsidR="000C1766" w:rsidRDefault="000C1766" w:rsidP="00840A35">
      <w:r>
        <w:br w:type="page"/>
      </w:r>
    </w:p>
    <w:p w14:paraId="2B5A7501" w14:textId="047FAA9B" w:rsidR="00550B09" w:rsidRPr="000C1766" w:rsidRDefault="00550B09" w:rsidP="00A56E30">
      <w:pPr>
        <w:spacing w:after="240"/>
      </w:pPr>
    </w:p>
    <w:tbl>
      <w:tblPr>
        <w:tblW w:w="15592" w:type="dxa"/>
        <w:tblLayout w:type="fixed"/>
        <w:tblCellMar>
          <w:left w:w="0" w:type="dxa"/>
          <w:right w:w="0" w:type="dxa"/>
        </w:tblCellMar>
        <w:tblLook w:val="0600" w:firstRow="0" w:lastRow="0" w:firstColumn="0" w:lastColumn="0" w:noHBand="1" w:noVBand="1"/>
      </w:tblPr>
      <w:tblGrid>
        <w:gridCol w:w="6987"/>
        <w:gridCol w:w="808"/>
        <w:gridCol w:w="882"/>
        <w:gridCol w:w="6915"/>
      </w:tblGrid>
      <w:tr w:rsidR="00C06E1B" w14:paraId="48291BCD" w14:textId="77777777" w:rsidTr="00C54490">
        <w:trPr>
          <w:trHeight w:val="888"/>
        </w:trPr>
        <w:tc>
          <w:tcPr>
            <w:tcW w:w="6987" w:type="dxa"/>
          </w:tcPr>
          <w:p w14:paraId="20F6BBD1" w14:textId="26A46096" w:rsidR="00C06E1B" w:rsidRDefault="00C06E1B" w:rsidP="008F738C">
            <w:pPr>
              <w:pStyle w:val="Heading1"/>
              <w:jc w:val="center"/>
            </w:pPr>
            <w:bookmarkStart w:id="1" w:name="_Hlk151048378"/>
            <w:r>
              <w:t>heaven</w:t>
            </w:r>
          </w:p>
          <w:p w14:paraId="024DC4D6" w14:textId="538FD1EB" w:rsidR="00C06E1B" w:rsidRPr="00B86209" w:rsidRDefault="00C06E1B" w:rsidP="00B86209">
            <w:pPr>
              <w:pStyle w:val="Subtitle"/>
            </w:pPr>
            <w:r w:rsidRPr="00B86209">
              <w:t>LATEST TRAVEL INFORMATION</w:t>
            </w:r>
          </w:p>
          <w:p w14:paraId="29F9D017" w14:textId="310AB1A5"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Accommodation:  </w:t>
            </w:r>
            <w:r w:rsidRPr="00980C33">
              <w:rPr>
                <w:sz w:val="16"/>
                <w:szCs w:val="16"/>
              </w:rPr>
              <w:t>Arrangements have been made for First Class accommodation.</w:t>
            </w:r>
          </w:p>
          <w:p w14:paraId="6FB0CAA9" w14:textId="77777777" w:rsidR="00C06E1B" w:rsidRPr="00980C33" w:rsidRDefault="00C06E1B" w:rsidP="00980C33">
            <w:pPr>
              <w:pStyle w:val="ListParagraph"/>
              <w:ind w:left="426"/>
              <w:rPr>
                <w:b/>
                <w:sz w:val="16"/>
                <w:szCs w:val="16"/>
              </w:rPr>
            </w:pPr>
            <w:r w:rsidRPr="00980C33">
              <w:rPr>
                <w:b/>
                <w:i/>
                <w:sz w:val="16"/>
                <w:szCs w:val="16"/>
              </w:rPr>
              <w:t>JOHN 14:2</w:t>
            </w:r>
            <w:r w:rsidRPr="00980C33">
              <w:rPr>
                <w:i/>
                <w:sz w:val="16"/>
                <w:szCs w:val="16"/>
              </w:rPr>
              <w:t xml:space="preserve"> There are many rooms in my Father’s house, and I am going to prepare a place for you.  I would not tell you this if it were not so.  </w:t>
            </w:r>
          </w:p>
          <w:p w14:paraId="6C5B9A19" w14:textId="77777777"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Passports:  </w:t>
            </w:r>
            <w:r w:rsidRPr="00980C33">
              <w:rPr>
                <w:sz w:val="16"/>
                <w:szCs w:val="16"/>
              </w:rPr>
              <w:t>Persons seeking entry will not be allowed past the gates without proper credentials and having their names registered with the ruling authority.</w:t>
            </w:r>
          </w:p>
          <w:p w14:paraId="11338FB8" w14:textId="77777777" w:rsidR="00C06E1B" w:rsidRPr="00980C33" w:rsidRDefault="00C06E1B" w:rsidP="00980C33">
            <w:pPr>
              <w:pStyle w:val="ListParagraph"/>
              <w:ind w:left="426"/>
              <w:rPr>
                <w:i/>
                <w:sz w:val="16"/>
                <w:szCs w:val="16"/>
              </w:rPr>
            </w:pPr>
            <w:r w:rsidRPr="00980C33">
              <w:rPr>
                <w:b/>
                <w:i/>
                <w:sz w:val="16"/>
                <w:szCs w:val="16"/>
              </w:rPr>
              <w:t>REV 21:27</w:t>
            </w:r>
            <w:r w:rsidRPr="00980C33">
              <w:rPr>
                <w:i/>
                <w:sz w:val="16"/>
                <w:szCs w:val="16"/>
              </w:rPr>
              <w:t xml:space="preserve"> But nothing that is impure will enter the city, nor anyone who does shameful things or tells lies.  Only those whose names are written in the Lamb’s book of the living will enter the city. </w:t>
            </w:r>
          </w:p>
          <w:p w14:paraId="021D4935" w14:textId="77777777"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Tickets:  </w:t>
            </w:r>
            <w:r w:rsidRPr="00980C33">
              <w:rPr>
                <w:sz w:val="16"/>
                <w:szCs w:val="16"/>
              </w:rPr>
              <w:t>Your ticket is a written pledge that guarantees your journey.  It should be claimed and its’ promises kept firmly in mind.</w:t>
            </w:r>
          </w:p>
          <w:p w14:paraId="388E350B" w14:textId="77777777" w:rsidR="00C06E1B" w:rsidRPr="00980C33" w:rsidRDefault="00C06E1B" w:rsidP="00980C33">
            <w:pPr>
              <w:pStyle w:val="ListParagraph"/>
              <w:ind w:left="426"/>
              <w:rPr>
                <w:i/>
                <w:sz w:val="16"/>
                <w:szCs w:val="16"/>
              </w:rPr>
            </w:pPr>
            <w:r w:rsidRPr="00980C33">
              <w:rPr>
                <w:b/>
                <w:i/>
                <w:sz w:val="16"/>
                <w:szCs w:val="16"/>
              </w:rPr>
              <w:t>JOHN 5:24</w:t>
            </w:r>
            <w:r w:rsidRPr="00980C33">
              <w:rPr>
                <w:i/>
                <w:sz w:val="16"/>
                <w:szCs w:val="16"/>
              </w:rPr>
              <w:t xml:space="preserve"> I am telling you the truth; the time is coming – the time has already come – when the dead will hear the voice of the Son of God, and those who hear it will come to life. </w:t>
            </w:r>
          </w:p>
          <w:p w14:paraId="4295C914" w14:textId="77777777"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Customs:  </w:t>
            </w:r>
            <w:r w:rsidRPr="00980C33">
              <w:rPr>
                <w:sz w:val="16"/>
                <w:szCs w:val="16"/>
              </w:rPr>
              <w:t>Only one declaration is required while going through Customs.</w:t>
            </w:r>
          </w:p>
          <w:p w14:paraId="074FEC32" w14:textId="3E8DFAC4" w:rsidR="00C06E1B" w:rsidRPr="00980C33" w:rsidRDefault="00C06E1B" w:rsidP="00980C33">
            <w:pPr>
              <w:pStyle w:val="ListParagraph"/>
              <w:ind w:left="426"/>
              <w:rPr>
                <w:i/>
                <w:sz w:val="16"/>
                <w:szCs w:val="16"/>
              </w:rPr>
            </w:pPr>
            <w:r w:rsidRPr="00980C33">
              <w:rPr>
                <w:b/>
                <w:i/>
                <w:sz w:val="16"/>
                <w:szCs w:val="16"/>
              </w:rPr>
              <w:t>1 COR 15:1,3,4</w:t>
            </w:r>
            <w:r w:rsidRPr="00980C33">
              <w:rPr>
                <w:i/>
                <w:sz w:val="16"/>
                <w:szCs w:val="16"/>
              </w:rPr>
              <w:t xml:space="preserve">  And now I want to remind you, my brothers, of the Go</w:t>
            </w:r>
            <w:r w:rsidR="00390041">
              <w:rPr>
                <w:i/>
                <w:sz w:val="16"/>
                <w:szCs w:val="16"/>
              </w:rPr>
              <w:t>o</w:t>
            </w:r>
            <w:r w:rsidRPr="00980C33">
              <w:rPr>
                <w:i/>
                <w:sz w:val="16"/>
                <w:szCs w:val="16"/>
              </w:rPr>
              <w:t>d News which I preached to you, which you received and on which your faith stands firm..</w:t>
            </w:r>
          </w:p>
          <w:p w14:paraId="2024EB2B" w14:textId="77777777"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Immigration:  </w:t>
            </w:r>
            <w:r w:rsidRPr="00980C33">
              <w:rPr>
                <w:sz w:val="16"/>
                <w:szCs w:val="16"/>
              </w:rPr>
              <w:t>All passengers are classified as immigrants since they are taking up permanent residence in a new country.  The quota is unlimited.</w:t>
            </w:r>
          </w:p>
          <w:p w14:paraId="435EA285" w14:textId="77777777" w:rsidR="00C06E1B" w:rsidRPr="00980C33" w:rsidRDefault="00C06E1B" w:rsidP="00980C33">
            <w:pPr>
              <w:pStyle w:val="ListParagraph"/>
              <w:ind w:left="426"/>
              <w:rPr>
                <w:i/>
                <w:sz w:val="16"/>
                <w:szCs w:val="16"/>
              </w:rPr>
            </w:pPr>
            <w:r w:rsidRPr="00980C33">
              <w:rPr>
                <w:b/>
                <w:i/>
                <w:sz w:val="16"/>
                <w:szCs w:val="16"/>
              </w:rPr>
              <w:t xml:space="preserve">HEB 11:16 </w:t>
            </w:r>
            <w:r w:rsidRPr="00980C33">
              <w:rPr>
                <w:i/>
                <w:sz w:val="16"/>
                <w:szCs w:val="16"/>
              </w:rPr>
              <w:t xml:space="preserve">Instead, it was a better country they longed for, the heavenly country.  And so God is not ashamed for them to call Him their God, because he has prepared a city for them.  </w:t>
            </w:r>
          </w:p>
          <w:p w14:paraId="208D9040" w14:textId="77777777" w:rsidR="00C06E1B" w:rsidRPr="00980C33" w:rsidRDefault="00C06E1B" w:rsidP="00980C33">
            <w:pPr>
              <w:pStyle w:val="ListParagraph"/>
              <w:numPr>
                <w:ilvl w:val="0"/>
                <w:numId w:val="7"/>
              </w:numPr>
              <w:spacing w:after="200" w:line="276" w:lineRule="auto"/>
              <w:ind w:left="426"/>
              <w:rPr>
                <w:sz w:val="16"/>
                <w:szCs w:val="16"/>
              </w:rPr>
            </w:pPr>
            <w:r w:rsidRPr="00980C33">
              <w:rPr>
                <w:b/>
                <w:sz w:val="16"/>
                <w:szCs w:val="16"/>
              </w:rPr>
              <w:t xml:space="preserve">Luggage:   </w:t>
            </w:r>
            <w:r w:rsidRPr="00980C33">
              <w:rPr>
                <w:sz w:val="16"/>
                <w:szCs w:val="16"/>
              </w:rPr>
              <w:t>No luggage whatsoever can be taken.</w:t>
            </w:r>
          </w:p>
          <w:p w14:paraId="71E3A91C" w14:textId="77777777" w:rsidR="00C06E1B" w:rsidRPr="00980C33" w:rsidRDefault="00C06E1B" w:rsidP="00980C33">
            <w:pPr>
              <w:pStyle w:val="ListParagraph"/>
              <w:ind w:left="426"/>
              <w:rPr>
                <w:i/>
                <w:sz w:val="16"/>
                <w:szCs w:val="16"/>
              </w:rPr>
            </w:pPr>
            <w:r w:rsidRPr="00980C33">
              <w:rPr>
                <w:b/>
                <w:i/>
                <w:sz w:val="16"/>
                <w:szCs w:val="16"/>
              </w:rPr>
              <w:t>1 TIM 6:7</w:t>
            </w:r>
            <w:r w:rsidRPr="00980C33">
              <w:rPr>
                <w:i/>
                <w:sz w:val="16"/>
                <w:szCs w:val="16"/>
              </w:rPr>
              <w:t xml:space="preserve"> What did we bring into the world? Nothing! What can we take out of this world? Nothing!</w:t>
            </w:r>
          </w:p>
          <w:p w14:paraId="45DB8A69" w14:textId="77777777"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Air Passage: </w:t>
            </w:r>
            <w:r w:rsidRPr="00980C33">
              <w:rPr>
                <w:sz w:val="16"/>
                <w:szCs w:val="16"/>
              </w:rPr>
              <w:t>Travellers going directly by air are advised to watch daily for indications of imminent departure.</w:t>
            </w:r>
          </w:p>
          <w:p w14:paraId="1259C613" w14:textId="77777777" w:rsidR="00C06E1B" w:rsidRPr="00980C33" w:rsidRDefault="00C06E1B" w:rsidP="00980C33">
            <w:pPr>
              <w:pStyle w:val="ListParagraph"/>
              <w:ind w:left="426"/>
              <w:rPr>
                <w:i/>
                <w:sz w:val="16"/>
                <w:szCs w:val="16"/>
              </w:rPr>
            </w:pPr>
            <w:r w:rsidRPr="00980C33">
              <w:rPr>
                <w:b/>
                <w:i/>
                <w:sz w:val="16"/>
                <w:szCs w:val="16"/>
              </w:rPr>
              <w:t>1 THES</w:t>
            </w:r>
            <w:r w:rsidRPr="00980C33">
              <w:rPr>
                <w:i/>
                <w:sz w:val="16"/>
                <w:szCs w:val="16"/>
              </w:rPr>
              <w:t xml:space="preserve"> 4:17 Then we who are living at that time will be gathered up along with them in the clouds to meet the Lord in the air.  And so we will always be with the Lord.</w:t>
            </w:r>
          </w:p>
          <w:p w14:paraId="191077E8" w14:textId="77777777"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Vaccinations:  </w:t>
            </w:r>
            <w:r w:rsidRPr="00980C33">
              <w:rPr>
                <w:sz w:val="16"/>
                <w:szCs w:val="16"/>
              </w:rPr>
              <w:t>Injections are not needed, as diseases are unknown at the destination.</w:t>
            </w:r>
          </w:p>
          <w:p w14:paraId="27D4D12E" w14:textId="77777777" w:rsidR="00C06E1B" w:rsidRPr="00980C33" w:rsidRDefault="00C06E1B" w:rsidP="00980C33">
            <w:pPr>
              <w:pStyle w:val="ListParagraph"/>
              <w:ind w:left="426"/>
              <w:rPr>
                <w:i/>
                <w:sz w:val="16"/>
                <w:szCs w:val="16"/>
              </w:rPr>
            </w:pPr>
            <w:r w:rsidRPr="00980C33">
              <w:rPr>
                <w:b/>
                <w:i/>
                <w:sz w:val="16"/>
                <w:szCs w:val="16"/>
              </w:rPr>
              <w:t>REV 21:4</w:t>
            </w:r>
            <w:r w:rsidRPr="00980C33">
              <w:rPr>
                <w:i/>
                <w:sz w:val="16"/>
                <w:szCs w:val="16"/>
              </w:rPr>
              <w:t xml:space="preserve"> He will wipe away all tears from their eyes.  There will be no more death, no more crying or pain.  The old things have disappeared.</w:t>
            </w:r>
          </w:p>
          <w:p w14:paraId="2A6999A5" w14:textId="4E40211A" w:rsidR="00C06E1B" w:rsidRPr="00980C33" w:rsidRDefault="00C06E1B" w:rsidP="00980C33">
            <w:pPr>
              <w:pStyle w:val="ListParagraph"/>
              <w:numPr>
                <w:ilvl w:val="0"/>
                <w:numId w:val="7"/>
              </w:numPr>
              <w:spacing w:after="200" w:line="276" w:lineRule="auto"/>
              <w:ind w:left="426"/>
              <w:rPr>
                <w:b/>
                <w:sz w:val="16"/>
                <w:szCs w:val="16"/>
              </w:rPr>
            </w:pPr>
            <w:r w:rsidRPr="00980C33">
              <w:rPr>
                <w:b/>
                <w:sz w:val="16"/>
                <w:szCs w:val="16"/>
              </w:rPr>
              <w:t xml:space="preserve">Departure Times:  </w:t>
            </w:r>
            <w:r w:rsidRPr="00980C33">
              <w:rPr>
                <w:sz w:val="16"/>
                <w:szCs w:val="16"/>
              </w:rPr>
              <w:t>The exact date of departure has not been announced.  Travelers are advised to be prepared to leave at short notice.</w:t>
            </w:r>
          </w:p>
          <w:p w14:paraId="303810CE" w14:textId="77777777" w:rsidR="00C06E1B" w:rsidRPr="00980C33" w:rsidRDefault="00C06E1B" w:rsidP="00980C33">
            <w:pPr>
              <w:pStyle w:val="ListParagraph"/>
              <w:ind w:left="426"/>
              <w:rPr>
                <w:i/>
                <w:sz w:val="16"/>
                <w:szCs w:val="16"/>
              </w:rPr>
            </w:pPr>
            <w:r w:rsidRPr="00980C33">
              <w:rPr>
                <w:b/>
                <w:i/>
                <w:sz w:val="16"/>
                <w:szCs w:val="16"/>
              </w:rPr>
              <w:t>ACTS 1:7</w:t>
            </w:r>
            <w:r w:rsidRPr="00980C33">
              <w:rPr>
                <w:i/>
                <w:sz w:val="16"/>
                <w:szCs w:val="16"/>
              </w:rPr>
              <w:t xml:space="preserve"> Jesus said to them “The times and occasions are set by my Father’s own authority, and it is not for you to know when they will be”</w:t>
            </w:r>
          </w:p>
          <w:p w14:paraId="463ECC39" w14:textId="77777777" w:rsidR="00C06E1B" w:rsidRPr="00B86209" w:rsidRDefault="00C06E1B" w:rsidP="00B86209">
            <w:pPr>
              <w:pStyle w:val="ListParagraph"/>
              <w:jc w:val="right"/>
              <w:rPr>
                <w:i/>
                <w:sz w:val="16"/>
                <w:szCs w:val="16"/>
              </w:rPr>
            </w:pPr>
            <w:r w:rsidRPr="00B86209">
              <w:rPr>
                <w:sz w:val="16"/>
                <w:szCs w:val="16"/>
              </w:rPr>
              <w:t>From St Paul and Trinity U.R.C. Newsletter</w:t>
            </w:r>
          </w:p>
          <w:p w14:paraId="6357B157" w14:textId="4530237E" w:rsidR="00C06E1B" w:rsidRPr="00980C33" w:rsidRDefault="00C06E1B" w:rsidP="00980C33">
            <w:pPr>
              <w:rPr>
                <w:sz w:val="16"/>
                <w:szCs w:val="16"/>
              </w:rPr>
            </w:pPr>
          </w:p>
        </w:tc>
        <w:tc>
          <w:tcPr>
            <w:tcW w:w="808" w:type="dxa"/>
          </w:tcPr>
          <w:p w14:paraId="363B2FB2" w14:textId="77777777" w:rsidR="00C06E1B" w:rsidRDefault="00C06E1B" w:rsidP="00804CA2"/>
        </w:tc>
        <w:tc>
          <w:tcPr>
            <w:tcW w:w="882" w:type="dxa"/>
          </w:tcPr>
          <w:p w14:paraId="17A19862" w14:textId="77777777" w:rsidR="00C06E1B" w:rsidRDefault="00C06E1B" w:rsidP="00804CA2"/>
        </w:tc>
        <w:tc>
          <w:tcPr>
            <w:tcW w:w="6915" w:type="dxa"/>
          </w:tcPr>
          <w:p w14:paraId="6EDEA011" w14:textId="77777777" w:rsidR="00C06E1B" w:rsidRDefault="00C06E1B" w:rsidP="00C06E1B">
            <w:pPr>
              <w:pStyle w:val="Heading1"/>
              <w:jc w:val="center"/>
            </w:pPr>
            <w:r w:rsidRPr="00EB79FA">
              <w:t>YOUNG at HEART</w:t>
            </w:r>
          </w:p>
          <w:p w14:paraId="57D0C44B" w14:textId="067CA088" w:rsidR="00C06E1B" w:rsidRDefault="00C06E1B" w:rsidP="00C06E1B">
            <w:pPr>
              <w:jc w:val="center"/>
              <w:rPr>
                <w:b/>
                <w:bCs/>
                <w:sz w:val="22"/>
                <w:szCs w:val="22"/>
              </w:rPr>
            </w:pPr>
            <w:r w:rsidRPr="00C06E1B">
              <w:rPr>
                <w:b/>
                <w:bCs/>
                <w:sz w:val="22"/>
                <w:szCs w:val="22"/>
              </w:rPr>
              <w:t>Young at Heart Outing</w:t>
            </w:r>
            <w:r w:rsidR="00C54490">
              <w:rPr>
                <w:b/>
                <w:bCs/>
                <w:sz w:val="22"/>
                <w:szCs w:val="22"/>
              </w:rPr>
              <w:t xml:space="preserve"> </w:t>
            </w:r>
            <w:r w:rsidR="00C54490" w:rsidRPr="00C54490">
              <w:rPr>
                <w:b/>
                <w:bCs/>
                <w:sz w:val="22"/>
                <w:szCs w:val="22"/>
              </w:rPr>
              <w:t>Blist’s Hill Victorian Village</w:t>
            </w:r>
          </w:p>
          <w:p w14:paraId="1983C7B9" w14:textId="77777777" w:rsidR="00C06E1B" w:rsidRDefault="00C06E1B" w:rsidP="00C06E1B">
            <w:pPr>
              <w:jc w:val="center"/>
            </w:pPr>
          </w:p>
          <w:p w14:paraId="04D9F4FE" w14:textId="0704A23D" w:rsidR="00C06E1B" w:rsidRPr="00C54490" w:rsidRDefault="00C06E1B" w:rsidP="00C06E1B">
            <w:pPr>
              <w:rPr>
                <w:rFonts w:ascii="Comic Sans MS" w:hAnsi="Comic Sans MS"/>
              </w:rPr>
            </w:pPr>
            <w:r w:rsidRPr="00C54490">
              <w:rPr>
                <w:rFonts w:ascii="Comic Sans MS" w:hAnsi="Comic Sans MS"/>
              </w:rPr>
              <w:t xml:space="preserve">We went on Monday 12th May 2025 on a Balmoral Coach to Blist’s Hill Victorian Village in Shropshire.  DJ was our driver.  There were 22 of us on the coach (including just 3 men); 2 relatives of mine who live nearby the village, met us there and made up our party to 24.  </w:t>
            </w:r>
          </w:p>
          <w:p w14:paraId="5B71D943" w14:textId="77777777" w:rsidR="00C54490" w:rsidRPr="00C54490" w:rsidRDefault="00C54490" w:rsidP="00C06E1B">
            <w:pPr>
              <w:rPr>
                <w:rFonts w:ascii="Comic Sans MS" w:hAnsi="Comic Sans MS"/>
              </w:rPr>
            </w:pPr>
          </w:p>
          <w:p w14:paraId="38986B59" w14:textId="77777777" w:rsidR="00C06E1B" w:rsidRPr="00C54490" w:rsidRDefault="00C06E1B" w:rsidP="00C06E1B">
            <w:pPr>
              <w:rPr>
                <w:rFonts w:ascii="Comic Sans MS" w:hAnsi="Comic Sans MS"/>
              </w:rPr>
            </w:pPr>
            <w:r w:rsidRPr="00C54490">
              <w:rPr>
                <w:rFonts w:ascii="Comic Sans MS" w:hAnsi="Comic Sans MS"/>
              </w:rPr>
              <w:t>Blist’s Hill opened in 1973; it is an open-air museum Victorian town with buildings like a school, a doctors, a factory and a pub called the New Inn where a sing-song took place whilst we were there.</w:t>
            </w:r>
          </w:p>
          <w:p w14:paraId="18A6ED74" w14:textId="77777777" w:rsidR="00C54490" w:rsidRPr="00C54490" w:rsidRDefault="00C54490" w:rsidP="00C06E1B">
            <w:pPr>
              <w:rPr>
                <w:rFonts w:ascii="Comic Sans MS" w:hAnsi="Comic Sans MS"/>
              </w:rPr>
            </w:pPr>
          </w:p>
          <w:p w14:paraId="4A5AFC37" w14:textId="39A8B7FB" w:rsidR="00C06E1B" w:rsidRPr="00C54490" w:rsidRDefault="00C06E1B" w:rsidP="00C06E1B">
            <w:pPr>
              <w:rPr>
                <w:rFonts w:ascii="Comic Sans MS" w:hAnsi="Comic Sans MS"/>
              </w:rPr>
            </w:pPr>
            <w:r w:rsidRPr="00C54490">
              <w:rPr>
                <w:rFonts w:ascii="Comic Sans MS" w:hAnsi="Comic Sans MS"/>
              </w:rPr>
              <w:t>Some buildings had been taken down from the original site and rebuilt in the museum.  All of the staff on the site are dressed in the attire of the day and you could go in the bank and exchange today’s money for the money then and buy things accordingly as you went around the site like 2d for a pint in the pub!</w:t>
            </w:r>
          </w:p>
          <w:p w14:paraId="5B49C641" w14:textId="77777777" w:rsidR="00C54490" w:rsidRPr="00C54490" w:rsidRDefault="00C54490" w:rsidP="00C06E1B">
            <w:pPr>
              <w:rPr>
                <w:rFonts w:ascii="Comic Sans MS" w:hAnsi="Comic Sans MS"/>
              </w:rPr>
            </w:pPr>
          </w:p>
          <w:p w14:paraId="1F8A9D61" w14:textId="56F049BD" w:rsidR="00C06E1B" w:rsidRPr="00C54490" w:rsidRDefault="00C06E1B" w:rsidP="00C06E1B">
            <w:pPr>
              <w:rPr>
                <w:rFonts w:ascii="Comic Sans MS" w:hAnsi="Comic Sans MS"/>
              </w:rPr>
            </w:pPr>
            <w:r w:rsidRPr="00C54490">
              <w:rPr>
                <w:rFonts w:ascii="Comic Sans MS" w:hAnsi="Comic Sans MS"/>
              </w:rPr>
              <w:t>The village is not far from Ironbridge, which was the world’s first cast iron bridge built in 1779.</w:t>
            </w:r>
          </w:p>
          <w:p w14:paraId="2B6CFE17" w14:textId="77777777" w:rsidR="00C54490" w:rsidRPr="00C54490" w:rsidRDefault="00C54490" w:rsidP="00C06E1B">
            <w:pPr>
              <w:rPr>
                <w:rFonts w:ascii="Comic Sans MS" w:hAnsi="Comic Sans MS"/>
              </w:rPr>
            </w:pPr>
          </w:p>
          <w:p w14:paraId="23C44C16" w14:textId="38478959" w:rsidR="00C06E1B" w:rsidRPr="00C54490" w:rsidRDefault="00C06E1B" w:rsidP="00C06E1B">
            <w:pPr>
              <w:rPr>
                <w:rFonts w:ascii="Comic Sans MS" w:hAnsi="Comic Sans MS"/>
              </w:rPr>
            </w:pPr>
            <w:r w:rsidRPr="00C54490">
              <w:rPr>
                <w:rFonts w:ascii="Comic Sans MS" w:hAnsi="Comic Sans MS"/>
              </w:rPr>
              <w:t>The weather was nice, although it threatened thunder for a bit.  Everyone had an enjoyable time and DJ got us safely back to St Paul’s where Valerie took this group photo.</w:t>
            </w:r>
          </w:p>
          <w:p w14:paraId="69F1C168" w14:textId="77777777" w:rsidR="00C54490" w:rsidRDefault="00C54490" w:rsidP="00C06E1B"/>
          <w:p w14:paraId="2D5F9D7A" w14:textId="0F5C7B45" w:rsidR="00C06E1B" w:rsidRDefault="00C06E1B" w:rsidP="00C06E1B">
            <w:r>
              <w:t>Don Rivers</w:t>
            </w:r>
          </w:p>
        </w:tc>
      </w:tr>
      <w:tr w:rsidR="00C06E1B" w14:paraId="0583EE45" w14:textId="77777777" w:rsidTr="00C54490">
        <w:trPr>
          <w:trHeight w:val="418"/>
        </w:trPr>
        <w:tc>
          <w:tcPr>
            <w:tcW w:w="6987" w:type="dxa"/>
            <w:vAlign w:val="bottom"/>
          </w:tcPr>
          <w:p w14:paraId="07833F30" w14:textId="0435D1D5" w:rsidR="00C06E1B" w:rsidRDefault="00C06E1B" w:rsidP="003272FE">
            <w:pPr>
              <w:pStyle w:val="PageNumbers"/>
            </w:pPr>
            <w:r>
              <w:t>3/</w:t>
            </w:r>
          </w:p>
        </w:tc>
        <w:tc>
          <w:tcPr>
            <w:tcW w:w="808" w:type="dxa"/>
          </w:tcPr>
          <w:p w14:paraId="511BBA47" w14:textId="77777777" w:rsidR="00C06E1B" w:rsidRDefault="00C06E1B" w:rsidP="00804CA2"/>
        </w:tc>
        <w:tc>
          <w:tcPr>
            <w:tcW w:w="882" w:type="dxa"/>
          </w:tcPr>
          <w:p w14:paraId="2FC60538" w14:textId="77777777" w:rsidR="00C06E1B" w:rsidRDefault="00C06E1B" w:rsidP="00804CA2"/>
        </w:tc>
        <w:tc>
          <w:tcPr>
            <w:tcW w:w="6915" w:type="dxa"/>
            <w:vAlign w:val="bottom"/>
          </w:tcPr>
          <w:p w14:paraId="5AC2FD80" w14:textId="49F97268" w:rsidR="00C06E1B" w:rsidRDefault="00784A84" w:rsidP="00840A35">
            <w:pPr>
              <w:pStyle w:val="PageNumbers"/>
              <w:jc w:val="right"/>
            </w:pPr>
            <w:r>
              <w:t>4</w:t>
            </w:r>
            <w:r w:rsidR="00C06E1B">
              <w:t>/</w:t>
            </w:r>
          </w:p>
        </w:tc>
      </w:tr>
      <w:bookmarkEnd w:id="1"/>
    </w:tbl>
    <w:p w14:paraId="31588D95" w14:textId="5DE78231" w:rsidR="00535471" w:rsidRDefault="00535471" w:rsidP="0003451E">
      <w:pPr>
        <w:pStyle w:val="NoSpacing"/>
        <w:rPr>
          <w:sz w:val="12"/>
          <w:szCs w:val="12"/>
        </w:rPr>
      </w:pPr>
    </w:p>
    <w:p w14:paraId="2449C179" w14:textId="77777777" w:rsidR="002B48FA" w:rsidRDefault="002B48FA" w:rsidP="0003451E">
      <w:pPr>
        <w:pStyle w:val="NoSpacing"/>
        <w:rPr>
          <w:sz w:val="12"/>
          <w:szCs w:val="12"/>
        </w:rPr>
      </w:pPr>
    </w:p>
    <w:p w14:paraId="0EA4D074" w14:textId="011F2700" w:rsidR="00FB7503" w:rsidRPr="00FB7503" w:rsidRDefault="00FB7503" w:rsidP="00D63AD0">
      <w:pPr>
        <w:spacing w:after="160"/>
        <w:rPr>
          <w:rFonts w:ascii="Gill Sans MT" w:hAnsi="Gill Sans MT"/>
          <w:color w:val="595959" w:themeColor="text1" w:themeTint="A6"/>
        </w:rPr>
      </w:pPr>
    </w:p>
    <w:sectPr w:rsidR="00FB7503" w:rsidRPr="00FB7503" w:rsidSect="00983879">
      <w:pgSz w:w="16838" w:h="11906" w:orient="landscape" w:code="9"/>
      <w:pgMar w:top="45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C003" w14:textId="77777777" w:rsidR="00D832A9" w:rsidRDefault="00D832A9" w:rsidP="004607D6">
      <w:pPr>
        <w:spacing w:line="240" w:lineRule="auto"/>
      </w:pPr>
      <w:r>
        <w:separator/>
      </w:r>
    </w:p>
  </w:endnote>
  <w:endnote w:type="continuationSeparator" w:id="0">
    <w:p w14:paraId="1604885C" w14:textId="77777777" w:rsidR="00D832A9" w:rsidRDefault="00D832A9" w:rsidP="00460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97D7F" w14:textId="77777777" w:rsidR="00D832A9" w:rsidRDefault="00D832A9" w:rsidP="004607D6">
      <w:pPr>
        <w:spacing w:line="240" w:lineRule="auto"/>
      </w:pPr>
      <w:r>
        <w:separator/>
      </w:r>
    </w:p>
  </w:footnote>
  <w:footnote w:type="continuationSeparator" w:id="0">
    <w:p w14:paraId="18B0807B" w14:textId="77777777" w:rsidR="00D832A9" w:rsidRDefault="00D832A9" w:rsidP="004607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1C2565DB"/>
    <w:multiLevelType w:val="hybridMultilevel"/>
    <w:tmpl w:val="D9E24AFC"/>
    <w:lvl w:ilvl="0" w:tplc="B9C67E54">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2B3C"/>
    <w:multiLevelType w:val="hybridMultilevel"/>
    <w:tmpl w:val="262CDDCE"/>
    <w:lvl w:ilvl="0" w:tplc="D6725C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72F2F"/>
    <w:multiLevelType w:val="hybridMultilevel"/>
    <w:tmpl w:val="CA9E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83146"/>
    <w:multiLevelType w:val="hybridMultilevel"/>
    <w:tmpl w:val="C1C66B06"/>
    <w:lvl w:ilvl="0" w:tplc="24DECA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31955"/>
    <w:multiLevelType w:val="multilevel"/>
    <w:tmpl w:val="7D9E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386495">
    <w:abstractNumId w:val="0"/>
  </w:num>
  <w:num w:numId="2" w16cid:durableId="1905329778">
    <w:abstractNumId w:val="0"/>
    <w:lvlOverride w:ilvl="0">
      <w:startOverride w:val="1"/>
    </w:lvlOverride>
  </w:num>
  <w:num w:numId="3" w16cid:durableId="1981878162">
    <w:abstractNumId w:val="4"/>
  </w:num>
  <w:num w:numId="4" w16cid:durableId="1010988699">
    <w:abstractNumId w:val="3"/>
  </w:num>
  <w:num w:numId="5" w16cid:durableId="92365407">
    <w:abstractNumId w:val="5"/>
  </w:num>
  <w:num w:numId="6" w16cid:durableId="621495993">
    <w:abstractNumId w:val="1"/>
  </w:num>
  <w:num w:numId="7" w16cid:durableId="100338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5"/>
    <w:rsid w:val="00002F91"/>
    <w:rsid w:val="00004089"/>
    <w:rsid w:val="000239CF"/>
    <w:rsid w:val="000240EB"/>
    <w:rsid w:val="0003451E"/>
    <w:rsid w:val="00050D3A"/>
    <w:rsid w:val="00053556"/>
    <w:rsid w:val="00065F9B"/>
    <w:rsid w:val="00066AF3"/>
    <w:rsid w:val="00080E58"/>
    <w:rsid w:val="00090C88"/>
    <w:rsid w:val="000A290B"/>
    <w:rsid w:val="000A30F2"/>
    <w:rsid w:val="000A43A4"/>
    <w:rsid w:val="000A76C5"/>
    <w:rsid w:val="000B1590"/>
    <w:rsid w:val="000B23BF"/>
    <w:rsid w:val="000C1766"/>
    <w:rsid w:val="000D16B7"/>
    <w:rsid w:val="000D5415"/>
    <w:rsid w:val="000D623A"/>
    <w:rsid w:val="000D649C"/>
    <w:rsid w:val="00107135"/>
    <w:rsid w:val="00107CD1"/>
    <w:rsid w:val="00111AF0"/>
    <w:rsid w:val="0011443A"/>
    <w:rsid w:val="00115274"/>
    <w:rsid w:val="00123B42"/>
    <w:rsid w:val="0014236B"/>
    <w:rsid w:val="0014774D"/>
    <w:rsid w:val="00156818"/>
    <w:rsid w:val="0016063F"/>
    <w:rsid w:val="0016082D"/>
    <w:rsid w:val="00176C09"/>
    <w:rsid w:val="0019281F"/>
    <w:rsid w:val="0019623A"/>
    <w:rsid w:val="001A3325"/>
    <w:rsid w:val="001A58BA"/>
    <w:rsid w:val="001A7C36"/>
    <w:rsid w:val="001D543F"/>
    <w:rsid w:val="00200D3E"/>
    <w:rsid w:val="0020179A"/>
    <w:rsid w:val="00203AE9"/>
    <w:rsid w:val="00222CEA"/>
    <w:rsid w:val="0023707D"/>
    <w:rsid w:val="002669DF"/>
    <w:rsid w:val="00271635"/>
    <w:rsid w:val="0027561D"/>
    <w:rsid w:val="00283C7E"/>
    <w:rsid w:val="00284CB2"/>
    <w:rsid w:val="00293E51"/>
    <w:rsid w:val="00296BC1"/>
    <w:rsid w:val="002A6A34"/>
    <w:rsid w:val="002B48FA"/>
    <w:rsid w:val="002C3A02"/>
    <w:rsid w:val="002D169D"/>
    <w:rsid w:val="002D5F88"/>
    <w:rsid w:val="002E0FF1"/>
    <w:rsid w:val="002F4E28"/>
    <w:rsid w:val="00302635"/>
    <w:rsid w:val="0030415E"/>
    <w:rsid w:val="003162F5"/>
    <w:rsid w:val="0032284B"/>
    <w:rsid w:val="003272FE"/>
    <w:rsid w:val="00353FF3"/>
    <w:rsid w:val="0035577E"/>
    <w:rsid w:val="0036269B"/>
    <w:rsid w:val="00363198"/>
    <w:rsid w:val="00370662"/>
    <w:rsid w:val="0038322A"/>
    <w:rsid w:val="00383ABC"/>
    <w:rsid w:val="00390041"/>
    <w:rsid w:val="0039032B"/>
    <w:rsid w:val="0039049B"/>
    <w:rsid w:val="00395EE4"/>
    <w:rsid w:val="003A0CAB"/>
    <w:rsid w:val="003B657F"/>
    <w:rsid w:val="003C4A48"/>
    <w:rsid w:val="003C7CC0"/>
    <w:rsid w:val="003D4A23"/>
    <w:rsid w:val="003D7C55"/>
    <w:rsid w:val="0041372F"/>
    <w:rsid w:val="00420502"/>
    <w:rsid w:val="00424A72"/>
    <w:rsid w:val="00425793"/>
    <w:rsid w:val="00433326"/>
    <w:rsid w:val="00433A75"/>
    <w:rsid w:val="0044493D"/>
    <w:rsid w:val="00451602"/>
    <w:rsid w:val="00454EAD"/>
    <w:rsid w:val="004559EE"/>
    <w:rsid w:val="00457548"/>
    <w:rsid w:val="004607D6"/>
    <w:rsid w:val="004640DF"/>
    <w:rsid w:val="00465E14"/>
    <w:rsid w:val="0047571F"/>
    <w:rsid w:val="00493A24"/>
    <w:rsid w:val="004A5287"/>
    <w:rsid w:val="004A5BD3"/>
    <w:rsid w:val="004B2B33"/>
    <w:rsid w:val="004B37A3"/>
    <w:rsid w:val="004C1D09"/>
    <w:rsid w:val="004D07D8"/>
    <w:rsid w:val="004E126A"/>
    <w:rsid w:val="004E2170"/>
    <w:rsid w:val="004E4915"/>
    <w:rsid w:val="004E5D0A"/>
    <w:rsid w:val="00502204"/>
    <w:rsid w:val="00523266"/>
    <w:rsid w:val="00530E8D"/>
    <w:rsid w:val="00531EF9"/>
    <w:rsid w:val="00533264"/>
    <w:rsid w:val="00535471"/>
    <w:rsid w:val="0053645A"/>
    <w:rsid w:val="0054703F"/>
    <w:rsid w:val="00550B09"/>
    <w:rsid w:val="00566048"/>
    <w:rsid w:val="005675F2"/>
    <w:rsid w:val="00574F9E"/>
    <w:rsid w:val="0057522A"/>
    <w:rsid w:val="00577A5B"/>
    <w:rsid w:val="00592857"/>
    <w:rsid w:val="005B5D9A"/>
    <w:rsid w:val="005C7745"/>
    <w:rsid w:val="005D14EE"/>
    <w:rsid w:val="005E1347"/>
    <w:rsid w:val="005F4D84"/>
    <w:rsid w:val="00606643"/>
    <w:rsid w:val="006358BB"/>
    <w:rsid w:val="0064365E"/>
    <w:rsid w:val="0064480E"/>
    <w:rsid w:val="006538DD"/>
    <w:rsid w:val="0065422D"/>
    <w:rsid w:val="00656DB0"/>
    <w:rsid w:val="0066094C"/>
    <w:rsid w:val="00664A1E"/>
    <w:rsid w:val="00667263"/>
    <w:rsid w:val="00667C4D"/>
    <w:rsid w:val="00670A18"/>
    <w:rsid w:val="006A39F1"/>
    <w:rsid w:val="006D6AFF"/>
    <w:rsid w:val="006E3772"/>
    <w:rsid w:val="00707F19"/>
    <w:rsid w:val="00710B70"/>
    <w:rsid w:val="00716C54"/>
    <w:rsid w:val="00741167"/>
    <w:rsid w:val="007459CA"/>
    <w:rsid w:val="00747F1B"/>
    <w:rsid w:val="007668A0"/>
    <w:rsid w:val="00771EEE"/>
    <w:rsid w:val="00774EDC"/>
    <w:rsid w:val="00784A84"/>
    <w:rsid w:val="007904F7"/>
    <w:rsid w:val="00791AA2"/>
    <w:rsid w:val="007A3C52"/>
    <w:rsid w:val="007B2B19"/>
    <w:rsid w:val="007B40B5"/>
    <w:rsid w:val="007D7755"/>
    <w:rsid w:val="007E1FF1"/>
    <w:rsid w:val="007E59AC"/>
    <w:rsid w:val="007F3677"/>
    <w:rsid w:val="008172AD"/>
    <w:rsid w:val="00822519"/>
    <w:rsid w:val="00830516"/>
    <w:rsid w:val="00840A35"/>
    <w:rsid w:val="008610A9"/>
    <w:rsid w:val="00861C3B"/>
    <w:rsid w:val="00861F59"/>
    <w:rsid w:val="00866BC6"/>
    <w:rsid w:val="00871315"/>
    <w:rsid w:val="00873657"/>
    <w:rsid w:val="0088488F"/>
    <w:rsid w:val="00897485"/>
    <w:rsid w:val="008A2AE2"/>
    <w:rsid w:val="008A581B"/>
    <w:rsid w:val="008B041D"/>
    <w:rsid w:val="008B5B0D"/>
    <w:rsid w:val="008C6D3A"/>
    <w:rsid w:val="008D60F9"/>
    <w:rsid w:val="008E43BF"/>
    <w:rsid w:val="008E50E6"/>
    <w:rsid w:val="008E71ED"/>
    <w:rsid w:val="008F226C"/>
    <w:rsid w:val="008F6B61"/>
    <w:rsid w:val="008F738C"/>
    <w:rsid w:val="00900C2B"/>
    <w:rsid w:val="00907D14"/>
    <w:rsid w:val="009111B9"/>
    <w:rsid w:val="0093285B"/>
    <w:rsid w:val="00946831"/>
    <w:rsid w:val="009511AA"/>
    <w:rsid w:val="009527CA"/>
    <w:rsid w:val="009601EE"/>
    <w:rsid w:val="009617A0"/>
    <w:rsid w:val="009747FE"/>
    <w:rsid w:val="00980C33"/>
    <w:rsid w:val="00983879"/>
    <w:rsid w:val="009856FA"/>
    <w:rsid w:val="009A2BFE"/>
    <w:rsid w:val="009B1142"/>
    <w:rsid w:val="009B1452"/>
    <w:rsid w:val="009B37F5"/>
    <w:rsid w:val="009C3195"/>
    <w:rsid w:val="009C4683"/>
    <w:rsid w:val="009D04FD"/>
    <w:rsid w:val="009D2335"/>
    <w:rsid w:val="009D75F7"/>
    <w:rsid w:val="009F0AE6"/>
    <w:rsid w:val="009F5F09"/>
    <w:rsid w:val="00A0462A"/>
    <w:rsid w:val="00A1171C"/>
    <w:rsid w:val="00A12569"/>
    <w:rsid w:val="00A16A62"/>
    <w:rsid w:val="00A2106B"/>
    <w:rsid w:val="00A252E9"/>
    <w:rsid w:val="00A33C86"/>
    <w:rsid w:val="00A3540C"/>
    <w:rsid w:val="00A361BC"/>
    <w:rsid w:val="00A37157"/>
    <w:rsid w:val="00A42ECF"/>
    <w:rsid w:val="00A5129A"/>
    <w:rsid w:val="00A54DAF"/>
    <w:rsid w:val="00A56E30"/>
    <w:rsid w:val="00A60AE0"/>
    <w:rsid w:val="00A86D16"/>
    <w:rsid w:val="00AA1ECE"/>
    <w:rsid w:val="00AC119D"/>
    <w:rsid w:val="00AC1550"/>
    <w:rsid w:val="00AC4524"/>
    <w:rsid w:val="00AF48A3"/>
    <w:rsid w:val="00AF782A"/>
    <w:rsid w:val="00B0051A"/>
    <w:rsid w:val="00B03739"/>
    <w:rsid w:val="00B14C92"/>
    <w:rsid w:val="00B216AD"/>
    <w:rsid w:val="00B251B6"/>
    <w:rsid w:val="00B262CE"/>
    <w:rsid w:val="00B354F6"/>
    <w:rsid w:val="00B35750"/>
    <w:rsid w:val="00B428B0"/>
    <w:rsid w:val="00B43E91"/>
    <w:rsid w:val="00B575ED"/>
    <w:rsid w:val="00B64C49"/>
    <w:rsid w:val="00B72621"/>
    <w:rsid w:val="00B82A1E"/>
    <w:rsid w:val="00B86209"/>
    <w:rsid w:val="00B936C1"/>
    <w:rsid w:val="00B95702"/>
    <w:rsid w:val="00BB36E2"/>
    <w:rsid w:val="00BC0CAA"/>
    <w:rsid w:val="00BE7217"/>
    <w:rsid w:val="00BF37C1"/>
    <w:rsid w:val="00BF7B87"/>
    <w:rsid w:val="00C03787"/>
    <w:rsid w:val="00C05C1E"/>
    <w:rsid w:val="00C06E1B"/>
    <w:rsid w:val="00C120DB"/>
    <w:rsid w:val="00C14CCE"/>
    <w:rsid w:val="00C17569"/>
    <w:rsid w:val="00C23121"/>
    <w:rsid w:val="00C46353"/>
    <w:rsid w:val="00C54490"/>
    <w:rsid w:val="00C64882"/>
    <w:rsid w:val="00C657DF"/>
    <w:rsid w:val="00C668F0"/>
    <w:rsid w:val="00C67C41"/>
    <w:rsid w:val="00C75518"/>
    <w:rsid w:val="00C80AEF"/>
    <w:rsid w:val="00C91B9E"/>
    <w:rsid w:val="00CB42A8"/>
    <w:rsid w:val="00CC5197"/>
    <w:rsid w:val="00CC6E12"/>
    <w:rsid w:val="00CD4CEB"/>
    <w:rsid w:val="00CE3A25"/>
    <w:rsid w:val="00CF64DA"/>
    <w:rsid w:val="00D0318B"/>
    <w:rsid w:val="00D11EE2"/>
    <w:rsid w:val="00D14698"/>
    <w:rsid w:val="00D4267E"/>
    <w:rsid w:val="00D4741C"/>
    <w:rsid w:val="00D516B9"/>
    <w:rsid w:val="00D63AD0"/>
    <w:rsid w:val="00D832A9"/>
    <w:rsid w:val="00D93110"/>
    <w:rsid w:val="00DA4346"/>
    <w:rsid w:val="00DC3924"/>
    <w:rsid w:val="00DD134E"/>
    <w:rsid w:val="00DD49FE"/>
    <w:rsid w:val="00DD6A6A"/>
    <w:rsid w:val="00DE6EB8"/>
    <w:rsid w:val="00E126E4"/>
    <w:rsid w:val="00E1451D"/>
    <w:rsid w:val="00E3044A"/>
    <w:rsid w:val="00E43A5F"/>
    <w:rsid w:val="00E43DBE"/>
    <w:rsid w:val="00E51D33"/>
    <w:rsid w:val="00E53FAE"/>
    <w:rsid w:val="00E63B15"/>
    <w:rsid w:val="00E679D0"/>
    <w:rsid w:val="00E805B7"/>
    <w:rsid w:val="00E83ED4"/>
    <w:rsid w:val="00E855C1"/>
    <w:rsid w:val="00E901D6"/>
    <w:rsid w:val="00EA50D3"/>
    <w:rsid w:val="00EA6E3B"/>
    <w:rsid w:val="00EB4266"/>
    <w:rsid w:val="00EB79FA"/>
    <w:rsid w:val="00EC27B6"/>
    <w:rsid w:val="00EC42B4"/>
    <w:rsid w:val="00EC4972"/>
    <w:rsid w:val="00EC497A"/>
    <w:rsid w:val="00ED3531"/>
    <w:rsid w:val="00ED6530"/>
    <w:rsid w:val="00EE0428"/>
    <w:rsid w:val="00EF32FF"/>
    <w:rsid w:val="00EF5E51"/>
    <w:rsid w:val="00EF7A23"/>
    <w:rsid w:val="00F00087"/>
    <w:rsid w:val="00F01290"/>
    <w:rsid w:val="00F166A0"/>
    <w:rsid w:val="00F2270E"/>
    <w:rsid w:val="00F43BCD"/>
    <w:rsid w:val="00F45938"/>
    <w:rsid w:val="00F53CCA"/>
    <w:rsid w:val="00F64682"/>
    <w:rsid w:val="00F72587"/>
    <w:rsid w:val="00F82816"/>
    <w:rsid w:val="00F83F87"/>
    <w:rsid w:val="00F841E4"/>
    <w:rsid w:val="00F91042"/>
    <w:rsid w:val="00F973E6"/>
    <w:rsid w:val="00FB7503"/>
    <w:rsid w:val="00FC785B"/>
    <w:rsid w:val="00FD68F5"/>
    <w:rsid w:val="00FE09CD"/>
    <w:rsid w:val="00FE46BC"/>
    <w:rsid w:val="00FE7379"/>
    <w:rsid w:val="00FF11B8"/>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9ED0F"/>
  <w15:chartTrackingRefBased/>
  <w15:docId w15:val="{48E2A7B6-C29D-4684-8DCF-67EA0808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55"/>
    <w:pPr>
      <w:spacing w:after="0"/>
    </w:pPr>
    <w:rPr>
      <w:color w:val="000000" w:themeColor="text1"/>
    </w:rPr>
  </w:style>
  <w:style w:type="paragraph" w:styleId="Heading1">
    <w:name w:val="heading 1"/>
    <w:basedOn w:val="Normal"/>
    <w:next w:val="Normal"/>
    <w:link w:val="Heading1Char"/>
    <w:uiPriority w:val="9"/>
    <w:qFormat/>
    <w:rsid w:val="006D6AFF"/>
    <w:pPr>
      <w:keepNext/>
      <w:keepLines/>
      <w:spacing w:after="480" w:line="240" w:lineRule="auto"/>
      <w:contextualSpacing/>
      <w:outlineLvl w:val="0"/>
    </w:pPr>
    <w:rPr>
      <w:rFonts w:asciiTheme="majorHAnsi" w:eastAsiaTheme="majorEastAsia" w:hAnsiTheme="majorHAnsi" w:cs="Times New Roman (Headings CS)"/>
      <w:b/>
      <w:caps/>
      <w:color w:val="068145" w:themeColor="accent6"/>
      <w:sz w:val="44"/>
      <w:szCs w:val="58"/>
    </w:rPr>
  </w:style>
  <w:style w:type="paragraph" w:styleId="Heading2">
    <w:name w:val="heading 2"/>
    <w:basedOn w:val="Normal"/>
    <w:next w:val="Normal"/>
    <w:link w:val="Heading2Char"/>
    <w:uiPriority w:val="9"/>
    <w:qFormat/>
    <w:rsid w:val="0032284B"/>
    <w:pPr>
      <w:keepNext/>
      <w:keepLines/>
      <w:spacing w:before="360" w:after="240" w:line="480" w:lineRule="exact"/>
      <w:outlineLvl w:val="1"/>
    </w:pPr>
    <w:rPr>
      <w:rFonts w:asciiTheme="majorHAnsi" w:eastAsiaTheme="majorEastAsia" w:hAnsiTheme="majorHAnsi" w:cs="Times New Roman (Headings CS)"/>
      <w:b/>
      <w:bCs/>
      <w:caps/>
      <w:sz w:val="28"/>
      <w:szCs w:val="28"/>
    </w:rPr>
  </w:style>
  <w:style w:type="paragraph" w:styleId="Heading3">
    <w:name w:val="heading 3"/>
    <w:basedOn w:val="Normal"/>
    <w:next w:val="Normal"/>
    <w:link w:val="Heading3Char"/>
    <w:uiPriority w:val="9"/>
    <w:semiHidden/>
    <w:pPr>
      <w:keepNext/>
      <w:keepLines/>
      <w:spacing w:before="4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qFormat/>
    <w:rsid w:val="00F82816"/>
    <w:pPr>
      <w:keepNext/>
      <w:keepLines/>
      <w:spacing w:before="40" w:after="240"/>
      <w:outlineLvl w:val="3"/>
    </w:pPr>
    <w:rPr>
      <w:rFonts w:eastAsiaTheme="majorEastAsia" w:cstheme="majorBidi"/>
      <w:b/>
      <w:bCs/>
    </w:rPr>
  </w:style>
  <w:style w:type="paragraph" w:styleId="Heading5">
    <w:name w:val="heading 5"/>
    <w:basedOn w:val="Normal"/>
    <w:next w:val="Normal"/>
    <w:link w:val="Heading5Char"/>
    <w:uiPriority w:val="9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530E8D"/>
    <w:pPr>
      <w:spacing w:after="0" w:line="240" w:lineRule="auto"/>
    </w:pPr>
    <w:rPr>
      <w:rFonts w:ascii="Gill Sans MT" w:hAnsi="Gill Sans MT"/>
    </w:rPr>
  </w:style>
  <w:style w:type="paragraph" w:customStyle="1" w:styleId="PhotoPlaceholder">
    <w:name w:val="Photo Placeholder"/>
    <w:basedOn w:val="Normal"/>
    <w:uiPriority w:val="12"/>
    <w:semiHidden/>
    <w:qFormat/>
    <w:rsid w:val="00664A1E"/>
    <w:pPr>
      <w:spacing w:before="100" w:after="100" w:line="240" w:lineRule="auto"/>
      <w:ind w:left="101" w:right="101"/>
      <w:jc w:val="center"/>
    </w:pPr>
    <w:rPr>
      <w:noProof/>
    </w:rPr>
  </w:style>
  <w:style w:type="paragraph" w:styleId="Title">
    <w:name w:val="Title"/>
    <w:basedOn w:val="Normal"/>
    <w:next w:val="Normal"/>
    <w:link w:val="TitleChar"/>
    <w:uiPriority w:val="2"/>
    <w:qFormat/>
    <w:rsid w:val="006D6AFF"/>
    <w:pPr>
      <w:spacing w:line="1200" w:lineRule="exact"/>
      <w:contextualSpacing/>
    </w:pPr>
    <w:rPr>
      <w:rFonts w:asciiTheme="majorHAnsi" w:eastAsiaTheme="majorEastAsia" w:hAnsiTheme="majorHAnsi" w:cs="Times New Roman (Headings CS)"/>
      <w:b/>
      <w:caps/>
      <w:color w:val="068145" w:themeColor="accent6"/>
      <w:kern w:val="28"/>
      <w:sz w:val="120"/>
      <w:szCs w:val="88"/>
    </w:rPr>
  </w:style>
  <w:style w:type="character" w:customStyle="1" w:styleId="TitleChar">
    <w:name w:val="Title Char"/>
    <w:basedOn w:val="DefaultParagraphFont"/>
    <w:link w:val="Title"/>
    <w:uiPriority w:val="2"/>
    <w:rsid w:val="006D6AFF"/>
    <w:rPr>
      <w:rFonts w:asciiTheme="majorHAnsi" w:eastAsiaTheme="majorEastAsia" w:hAnsiTheme="majorHAnsi" w:cs="Times New Roman (Headings CS)"/>
      <w:b/>
      <w:caps/>
      <w:color w:val="068145" w:themeColor="accent6"/>
      <w:kern w:val="28"/>
      <w:sz w:val="120"/>
      <w:szCs w:val="88"/>
    </w:rPr>
  </w:style>
  <w:style w:type="paragraph" w:styleId="Subtitle">
    <w:name w:val="Subtitle"/>
    <w:basedOn w:val="Normal"/>
    <w:next w:val="Normal"/>
    <w:link w:val="SubtitleChar"/>
    <w:uiPriority w:val="3"/>
    <w:qFormat/>
    <w:rsid w:val="006538DD"/>
    <w:pPr>
      <w:numPr>
        <w:ilvl w:val="1"/>
      </w:numPr>
      <w:spacing w:before="60" w:after="120" w:line="240" w:lineRule="auto"/>
    </w:pPr>
    <w:rPr>
      <w:b/>
      <w:bCs/>
      <w:sz w:val="22"/>
      <w:szCs w:val="22"/>
    </w:rPr>
  </w:style>
  <w:style w:type="character" w:customStyle="1" w:styleId="SubtitleChar">
    <w:name w:val="Subtitle Char"/>
    <w:basedOn w:val="DefaultParagraphFont"/>
    <w:link w:val="Subtitle"/>
    <w:uiPriority w:val="3"/>
    <w:rsid w:val="006538DD"/>
    <w:rPr>
      <w:rFonts w:ascii="Gill Sans MT" w:hAnsi="Gill Sans MT"/>
      <w:b/>
      <w:bCs/>
      <w:color w:val="000000" w:themeColor="text1"/>
      <w:sz w:val="22"/>
      <w:szCs w:val="22"/>
    </w:rPr>
  </w:style>
  <w:style w:type="character" w:customStyle="1" w:styleId="Heading3Char">
    <w:name w:val="Heading 3 Char"/>
    <w:basedOn w:val="DefaultParagraphFont"/>
    <w:link w:val="Heading3"/>
    <w:uiPriority w:val="9"/>
    <w:semiHidden/>
    <w:rsid w:val="009F0AE6"/>
    <w:rPr>
      <w:rFonts w:asciiTheme="majorHAnsi" w:eastAsiaTheme="majorEastAsia" w:hAnsiTheme="majorHAnsi" w:cstheme="majorBidi"/>
      <w:b/>
      <w:bCs/>
      <w:color w:val="000000" w:themeColor="text1"/>
      <w:sz w:val="22"/>
      <w:szCs w:val="22"/>
    </w:rPr>
  </w:style>
  <w:style w:type="character" w:customStyle="1" w:styleId="Heading2Char">
    <w:name w:val="Heading 2 Char"/>
    <w:basedOn w:val="DefaultParagraphFont"/>
    <w:link w:val="Heading2"/>
    <w:uiPriority w:val="9"/>
    <w:rsid w:val="0032284B"/>
    <w:rPr>
      <w:rFonts w:asciiTheme="majorHAnsi" w:eastAsiaTheme="majorEastAsia" w:hAnsiTheme="majorHAnsi" w:cs="Times New Roman (Headings CS)"/>
      <w:b/>
      <w:bCs/>
      <w:caps/>
      <w:color w:val="000000" w:themeColor="tex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next w:val="Normal"/>
    <w:uiPriority w:val="3"/>
    <w:qFormat/>
    <w:rsid w:val="00B43E91"/>
    <w:pPr>
      <w:spacing w:line="240" w:lineRule="auto"/>
      <w:contextualSpacing/>
    </w:pPr>
    <w:rPr>
      <w:rFonts w:asciiTheme="majorHAnsi" w:hAnsiTheme="majorHAnsi"/>
      <w:b/>
      <w:bCs/>
      <w:caps/>
      <w:sz w:val="40"/>
      <w:szCs w:val="40"/>
    </w:rPr>
  </w:style>
  <w:style w:type="paragraph" w:styleId="ListBullet">
    <w:name w:val="List Bullet"/>
    <w:basedOn w:val="Normal"/>
    <w:uiPriority w:val="2"/>
    <w:qFormat/>
    <w:rsid w:val="00606643"/>
    <w:pPr>
      <w:numPr>
        <w:numId w:val="1"/>
      </w:numPr>
      <w:spacing w:before="120" w:line="360" w:lineRule="exact"/>
      <w:ind w:left="288"/>
    </w:pPr>
  </w:style>
  <w:style w:type="character" w:customStyle="1" w:styleId="Heading1Char">
    <w:name w:val="Heading 1 Char"/>
    <w:basedOn w:val="DefaultParagraphFont"/>
    <w:link w:val="Heading1"/>
    <w:uiPriority w:val="9"/>
    <w:rsid w:val="006D6AFF"/>
    <w:rPr>
      <w:rFonts w:asciiTheme="majorHAnsi" w:eastAsiaTheme="majorEastAsia" w:hAnsiTheme="majorHAnsi" w:cs="Times New Roman (Headings CS)"/>
      <w:b/>
      <w:caps/>
      <w:color w:val="068145" w:themeColor="accent6"/>
      <w:sz w:val="44"/>
      <w:szCs w:val="58"/>
    </w:rPr>
  </w:style>
  <w:style w:type="character" w:customStyle="1" w:styleId="Heading4Char">
    <w:name w:val="Heading 4 Char"/>
    <w:basedOn w:val="DefaultParagraphFont"/>
    <w:link w:val="Heading4"/>
    <w:uiPriority w:val="9"/>
    <w:semiHidden/>
    <w:rsid w:val="009F0AE6"/>
    <w:rPr>
      <w:rFonts w:eastAsiaTheme="majorEastAsia" w:cstheme="majorBidi"/>
      <w:b/>
      <w:bCs/>
      <w:color w:val="000000" w:themeColor="text1"/>
    </w:rPr>
  </w:style>
  <w:style w:type="paragraph" w:customStyle="1" w:styleId="ContactInfo">
    <w:name w:val="Contact Info"/>
    <w:basedOn w:val="Normal"/>
    <w:uiPriority w:val="4"/>
    <w:qFormat/>
    <w:rsid w:val="00502204"/>
    <w:pPr>
      <w:spacing w:line="360" w:lineRule="exact"/>
      <w:contextualSpacing/>
    </w:pPr>
  </w:style>
  <w:style w:type="paragraph" w:styleId="TOCHeading">
    <w:name w:val="TOC Heading"/>
    <w:basedOn w:val="Heading1"/>
    <w:next w:val="Normal"/>
    <w:uiPriority w:val="9"/>
    <w:semiHidden/>
    <w:rsid w:val="00CB42A8"/>
    <w:pPr>
      <w:outlineLvl w:val="9"/>
    </w:pPr>
    <w:rPr>
      <w:color w:val="000000" w:themeColor="text1"/>
    </w:rPr>
  </w:style>
  <w:style w:type="paragraph" w:styleId="TOC2">
    <w:name w:val="toc 2"/>
    <w:basedOn w:val="TOC1"/>
    <w:next w:val="Normal"/>
    <w:autoRedefine/>
    <w:uiPriority w:val="39"/>
    <w:unhideWhenUsed/>
    <w:qFormat/>
    <w:rsid w:val="0032284B"/>
    <w:rPr>
      <w:rFonts w:asciiTheme="minorHAnsi" w:hAnsiTheme="minorHAnsi"/>
      <w:b w:val="0"/>
      <w:caps w:val="0"/>
    </w:rPr>
  </w:style>
  <w:style w:type="paragraph" w:styleId="TOC1">
    <w:name w:val="toc 1"/>
    <w:basedOn w:val="Normal"/>
    <w:next w:val="Normal"/>
    <w:autoRedefine/>
    <w:uiPriority w:val="39"/>
    <w:unhideWhenUsed/>
    <w:qFormat/>
    <w:rsid w:val="00EB4266"/>
    <w:pPr>
      <w:tabs>
        <w:tab w:val="right" w:leader="dot" w:pos="6120"/>
      </w:tabs>
      <w:spacing w:after="100" w:line="480" w:lineRule="exact"/>
    </w:pPr>
    <w:rPr>
      <w:rFonts w:asciiTheme="majorHAnsi" w:hAnsiTheme="majorHAnsi" w:cs="Times New Roman (Body CS)"/>
      <w:b/>
      <w:caps/>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C91B9E"/>
    <w:rPr>
      <w:rFonts w:ascii="Aharoni" w:hAnsi="Aharoni"/>
      <w:b/>
      <w:bCs/>
      <w:color w:val="068145" w:themeColor="accent6"/>
      <w:sz w:val="36"/>
      <w:szCs w:val="28"/>
    </w:rPr>
  </w:style>
  <w:style w:type="paragraph" w:styleId="Quote">
    <w:name w:val="Quote"/>
    <w:basedOn w:val="Normal"/>
    <w:next w:val="Normal"/>
    <w:link w:val="QuoteChar"/>
    <w:uiPriority w:val="2"/>
    <w:rsid w:val="003272FE"/>
    <w:pPr>
      <w:spacing w:before="280" w:after="280" w:line="240" w:lineRule="auto"/>
      <w:ind w:left="288" w:right="288"/>
      <w:jc w:val="center"/>
    </w:pPr>
    <w:rPr>
      <w:rFonts w:asciiTheme="majorHAnsi" w:hAnsiTheme="majorHAnsi"/>
      <w:b/>
      <w:iCs/>
      <w:caps/>
      <w:color w:val="046033" w:themeColor="accent6" w:themeShade="BF"/>
      <w:sz w:val="32"/>
      <w:szCs w:val="34"/>
    </w:rPr>
  </w:style>
  <w:style w:type="character" w:customStyle="1" w:styleId="QuoteChar">
    <w:name w:val="Quote Char"/>
    <w:basedOn w:val="DefaultParagraphFont"/>
    <w:link w:val="Quote"/>
    <w:uiPriority w:val="2"/>
    <w:rsid w:val="003272FE"/>
    <w:rPr>
      <w:rFonts w:asciiTheme="majorHAnsi" w:hAnsiTheme="majorHAnsi"/>
      <w:b/>
      <w:iCs/>
      <w:caps/>
      <w:color w:val="046033" w:themeColor="accent6" w:themeShade="BF"/>
      <w:sz w:val="32"/>
      <w:szCs w:val="34"/>
    </w:rPr>
  </w:style>
  <w:style w:type="paragraph" w:styleId="Caption">
    <w:name w:val="caption"/>
    <w:basedOn w:val="Normal"/>
    <w:next w:val="Normal"/>
    <w:uiPriority w:val="35"/>
    <w:qFormat/>
    <w:rsid w:val="00FE7379"/>
    <w:pPr>
      <w:spacing w:before="40" w:after="40" w:line="264" w:lineRule="auto"/>
    </w:pPr>
    <w:rPr>
      <w:i/>
      <w:iCs/>
      <w:sz w:val="14"/>
      <w:szCs w:val="16"/>
    </w:rPr>
  </w:style>
  <w:style w:type="paragraph" w:styleId="ListParagraph">
    <w:name w:val="List Paragraph"/>
    <w:basedOn w:val="Normal"/>
    <w:uiPriority w:val="34"/>
    <w:qFormat/>
    <w:rsid w:val="00C05C1E"/>
    <w:pPr>
      <w:contextualSpacing/>
    </w:pPr>
  </w:style>
  <w:style w:type="paragraph" w:customStyle="1" w:styleId="PageNumbers">
    <w:name w:val="Page Numbers"/>
    <w:basedOn w:val="Normal"/>
    <w:next w:val="Normal"/>
    <w:qFormat/>
    <w:rsid w:val="00383ABC"/>
    <w:pPr>
      <w:spacing w:line="240" w:lineRule="auto"/>
    </w:pPr>
    <w:rPr>
      <w:rFonts w:asciiTheme="majorHAnsi" w:hAnsiTheme="majorHAnsi"/>
      <w:b/>
      <w:color w:val="068145" w:themeColor="accent6"/>
      <w:sz w:val="36"/>
    </w:rPr>
  </w:style>
  <w:style w:type="character" w:customStyle="1" w:styleId="UnresolvedMention1">
    <w:name w:val="Unresolved Mention1"/>
    <w:basedOn w:val="DefaultParagraphFont"/>
    <w:uiPriority w:val="99"/>
    <w:semiHidden/>
    <w:unhideWhenUsed/>
    <w:rsid w:val="0093285B"/>
    <w:rPr>
      <w:color w:val="605E5C"/>
      <w:shd w:val="clear" w:color="auto" w:fill="E1DFDD"/>
    </w:rPr>
  </w:style>
  <w:style w:type="paragraph" w:customStyle="1" w:styleId="Caption-RightIndentPhoto">
    <w:name w:val="Caption - Right Indent Photo"/>
    <w:basedOn w:val="Caption"/>
    <w:semiHidden/>
    <w:qFormat/>
    <w:rsid w:val="0041372F"/>
    <w:pPr>
      <w:ind w:left="259"/>
    </w:pPr>
  </w:style>
  <w:style w:type="paragraph" w:styleId="Index1">
    <w:name w:val="index 1"/>
    <w:basedOn w:val="Normal"/>
    <w:next w:val="Normal"/>
    <w:autoRedefine/>
    <w:uiPriority w:val="99"/>
    <w:semiHidden/>
    <w:unhideWhenUsed/>
    <w:rsid w:val="00EC42B4"/>
    <w:pPr>
      <w:spacing w:line="240" w:lineRule="auto"/>
      <w:ind w:left="200" w:hanging="200"/>
    </w:pPr>
  </w:style>
  <w:style w:type="paragraph" w:customStyle="1" w:styleId="ContactUs">
    <w:name w:val="Contact Us"/>
    <w:basedOn w:val="Heading2"/>
    <w:semiHidden/>
    <w:rsid w:val="00A0462A"/>
    <w:rPr>
      <w:color w:val="046033" w:themeColor="accent6" w:themeShade="BF"/>
    </w:rPr>
  </w:style>
  <w:style w:type="table" w:customStyle="1" w:styleId="Style3">
    <w:name w:val="Style3"/>
    <w:basedOn w:val="TableNormal"/>
    <w:uiPriority w:val="99"/>
    <w:rsid w:val="00CB42A8"/>
    <w:pPr>
      <w:spacing w:after="0" w:line="240" w:lineRule="auto"/>
    </w:pPr>
    <w:tblPr/>
    <w:tcPr>
      <w:tcMar>
        <w:left w:w="0" w:type="dxa"/>
        <w:right w:w="0" w:type="dxa"/>
      </w:tcMar>
    </w:tcPr>
  </w:style>
  <w:style w:type="paragraph" w:customStyle="1" w:styleId="LogoSmallFont">
    <w:name w:val="Logo Small Font"/>
    <w:basedOn w:val="Normal"/>
    <w:next w:val="Normal"/>
    <w:rsid w:val="00053556"/>
    <w:pPr>
      <w:spacing w:line="240" w:lineRule="auto"/>
    </w:pPr>
    <w:rPr>
      <w:rFonts w:asciiTheme="majorHAnsi" w:hAnsiTheme="majorHAnsi"/>
      <w:b/>
      <w:sz w:val="24"/>
    </w:rPr>
  </w:style>
  <w:style w:type="paragraph" w:customStyle="1" w:styleId="LogoBigFont">
    <w:name w:val="Logo Big Font"/>
    <w:basedOn w:val="Normal"/>
    <w:next w:val="Normal"/>
    <w:rsid w:val="003272FE"/>
    <w:pPr>
      <w:spacing w:line="240" w:lineRule="auto"/>
    </w:pPr>
    <w:rPr>
      <w:rFonts w:asciiTheme="majorHAnsi" w:hAnsiTheme="majorHAnsi"/>
      <w:b/>
      <w:sz w:val="56"/>
    </w:rPr>
  </w:style>
  <w:style w:type="paragraph" w:styleId="Header">
    <w:name w:val="header"/>
    <w:basedOn w:val="Normal"/>
    <w:link w:val="HeaderChar"/>
    <w:uiPriority w:val="99"/>
    <w:unhideWhenUsed/>
    <w:rsid w:val="00B64C49"/>
    <w:pPr>
      <w:tabs>
        <w:tab w:val="center" w:pos="4680"/>
        <w:tab w:val="right" w:pos="9360"/>
      </w:tabs>
      <w:spacing w:line="240" w:lineRule="auto"/>
    </w:pPr>
  </w:style>
  <w:style w:type="character" w:customStyle="1" w:styleId="HeaderChar">
    <w:name w:val="Header Char"/>
    <w:basedOn w:val="DefaultParagraphFont"/>
    <w:link w:val="Header"/>
    <w:uiPriority w:val="99"/>
    <w:rsid w:val="00B64C49"/>
    <w:rPr>
      <w:color w:val="000000" w:themeColor="text1"/>
    </w:rPr>
  </w:style>
  <w:style w:type="paragraph" w:styleId="Footer">
    <w:name w:val="footer"/>
    <w:basedOn w:val="Normal"/>
    <w:link w:val="FooterChar"/>
    <w:uiPriority w:val="99"/>
    <w:unhideWhenUsed/>
    <w:rsid w:val="00B64C49"/>
    <w:pPr>
      <w:tabs>
        <w:tab w:val="center" w:pos="4680"/>
        <w:tab w:val="right" w:pos="9360"/>
      </w:tabs>
      <w:spacing w:line="240" w:lineRule="auto"/>
    </w:pPr>
  </w:style>
  <w:style w:type="character" w:customStyle="1" w:styleId="FooterChar">
    <w:name w:val="Footer Char"/>
    <w:basedOn w:val="DefaultParagraphFont"/>
    <w:link w:val="Footer"/>
    <w:uiPriority w:val="99"/>
    <w:rsid w:val="00B64C49"/>
    <w:rPr>
      <w:color w:val="000000" w:themeColor="text1"/>
    </w:rPr>
  </w:style>
  <w:style w:type="character" w:styleId="Hyperlink">
    <w:name w:val="Hyperlink"/>
    <w:basedOn w:val="DefaultParagraphFont"/>
    <w:uiPriority w:val="99"/>
    <w:unhideWhenUsed/>
    <w:rsid w:val="00053556"/>
    <w:rPr>
      <w:color w:val="0563C1" w:themeColor="hyperlink"/>
      <w:u w:val="single"/>
    </w:rPr>
  </w:style>
  <w:style w:type="character" w:styleId="UnresolvedMention">
    <w:name w:val="Unresolved Mention"/>
    <w:basedOn w:val="DefaultParagraphFont"/>
    <w:uiPriority w:val="99"/>
    <w:semiHidden/>
    <w:unhideWhenUsed/>
    <w:rsid w:val="00053556"/>
    <w:rPr>
      <w:color w:val="605E5C"/>
      <w:shd w:val="clear" w:color="auto" w:fill="E1DFDD"/>
    </w:rPr>
  </w:style>
  <w:style w:type="paragraph" w:styleId="NormalWeb">
    <w:name w:val="Normal (Web)"/>
    <w:basedOn w:val="Normal"/>
    <w:uiPriority w:val="99"/>
    <w:unhideWhenUsed/>
    <w:rsid w:val="0019623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053">
      <w:bodyDiv w:val="1"/>
      <w:marLeft w:val="0"/>
      <w:marRight w:val="0"/>
      <w:marTop w:val="0"/>
      <w:marBottom w:val="0"/>
      <w:divBdr>
        <w:top w:val="none" w:sz="0" w:space="0" w:color="auto"/>
        <w:left w:val="none" w:sz="0" w:space="0" w:color="auto"/>
        <w:bottom w:val="none" w:sz="0" w:space="0" w:color="auto"/>
        <w:right w:val="none" w:sz="0" w:space="0" w:color="auto"/>
      </w:divBdr>
    </w:div>
    <w:div w:id="1008562014">
      <w:bodyDiv w:val="1"/>
      <w:marLeft w:val="0"/>
      <w:marRight w:val="0"/>
      <w:marTop w:val="0"/>
      <w:marBottom w:val="0"/>
      <w:divBdr>
        <w:top w:val="none" w:sz="0" w:space="0" w:color="auto"/>
        <w:left w:val="none" w:sz="0" w:space="0" w:color="auto"/>
        <w:bottom w:val="none" w:sz="0" w:space="0" w:color="auto"/>
        <w:right w:val="none" w:sz="0" w:space="0" w:color="auto"/>
      </w:divBdr>
    </w:div>
    <w:div w:id="1076901977">
      <w:bodyDiv w:val="1"/>
      <w:marLeft w:val="0"/>
      <w:marRight w:val="0"/>
      <w:marTop w:val="0"/>
      <w:marBottom w:val="0"/>
      <w:divBdr>
        <w:top w:val="none" w:sz="0" w:space="0" w:color="auto"/>
        <w:left w:val="none" w:sz="0" w:space="0" w:color="auto"/>
        <w:bottom w:val="none" w:sz="0" w:space="0" w:color="auto"/>
        <w:right w:val="none" w:sz="0" w:space="0" w:color="auto"/>
      </w:divBdr>
    </w:div>
    <w:div w:id="1183278813">
      <w:bodyDiv w:val="1"/>
      <w:marLeft w:val="0"/>
      <w:marRight w:val="0"/>
      <w:marTop w:val="0"/>
      <w:marBottom w:val="0"/>
      <w:divBdr>
        <w:top w:val="none" w:sz="0" w:space="0" w:color="auto"/>
        <w:left w:val="none" w:sz="0" w:space="0" w:color="auto"/>
        <w:bottom w:val="none" w:sz="0" w:space="0" w:color="auto"/>
        <w:right w:val="none" w:sz="0" w:space="0" w:color="auto"/>
      </w:divBdr>
    </w:div>
    <w:div w:id="1299605871">
      <w:bodyDiv w:val="1"/>
      <w:marLeft w:val="0"/>
      <w:marRight w:val="0"/>
      <w:marTop w:val="0"/>
      <w:marBottom w:val="0"/>
      <w:divBdr>
        <w:top w:val="none" w:sz="0" w:space="0" w:color="auto"/>
        <w:left w:val="none" w:sz="0" w:space="0" w:color="auto"/>
        <w:bottom w:val="none" w:sz="0" w:space="0" w:color="auto"/>
        <w:right w:val="none" w:sz="0" w:space="0" w:color="auto"/>
      </w:divBdr>
    </w:div>
    <w:div w:id="1334993023">
      <w:bodyDiv w:val="1"/>
      <w:marLeft w:val="0"/>
      <w:marRight w:val="0"/>
      <w:marTop w:val="0"/>
      <w:marBottom w:val="0"/>
      <w:divBdr>
        <w:top w:val="none" w:sz="0" w:space="0" w:color="auto"/>
        <w:left w:val="none" w:sz="0" w:space="0" w:color="auto"/>
        <w:bottom w:val="none" w:sz="0" w:space="0" w:color="auto"/>
        <w:right w:val="none" w:sz="0" w:space="0" w:color="auto"/>
      </w:divBdr>
    </w:div>
    <w:div w:id="1370914751">
      <w:bodyDiv w:val="1"/>
      <w:marLeft w:val="0"/>
      <w:marRight w:val="0"/>
      <w:marTop w:val="0"/>
      <w:marBottom w:val="0"/>
      <w:divBdr>
        <w:top w:val="none" w:sz="0" w:space="0" w:color="auto"/>
        <w:left w:val="none" w:sz="0" w:space="0" w:color="auto"/>
        <w:bottom w:val="none" w:sz="0" w:space="0" w:color="auto"/>
        <w:right w:val="none" w:sz="0" w:space="0" w:color="auto"/>
      </w:divBdr>
    </w:div>
    <w:div w:id="20377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lawrencewithstpaul.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s\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5E77AFBBE741BDAC45770907B78A9C"/>
        <w:category>
          <w:name w:val="General"/>
          <w:gallery w:val="placeholder"/>
        </w:category>
        <w:types>
          <w:type w:val="bbPlcHdr"/>
        </w:types>
        <w:behaviors>
          <w:behavior w:val="content"/>
        </w:behaviors>
        <w:guid w:val="{293B3CB7-5898-41DA-B91B-3B3625D857EF}"/>
      </w:docPartPr>
      <w:docPartBody>
        <w:p w:rsidR="00F426A2" w:rsidRDefault="002D5C3A">
          <w:pPr>
            <w:pStyle w:val="455E77AFBBE741BDAC45770907B78A9C"/>
          </w:pPr>
          <w:r w:rsidRPr="00111AF0">
            <w:t>Who we 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8B"/>
    <w:rsid w:val="000240EB"/>
    <w:rsid w:val="001230F1"/>
    <w:rsid w:val="001378DA"/>
    <w:rsid w:val="00164041"/>
    <w:rsid w:val="001936CD"/>
    <w:rsid w:val="001A11AF"/>
    <w:rsid w:val="002D5C3A"/>
    <w:rsid w:val="00370662"/>
    <w:rsid w:val="00495933"/>
    <w:rsid w:val="004D4AEE"/>
    <w:rsid w:val="00527E23"/>
    <w:rsid w:val="00542F70"/>
    <w:rsid w:val="0058093A"/>
    <w:rsid w:val="005A6A7A"/>
    <w:rsid w:val="005D3330"/>
    <w:rsid w:val="005D7F2E"/>
    <w:rsid w:val="006358BB"/>
    <w:rsid w:val="00670A18"/>
    <w:rsid w:val="006B562F"/>
    <w:rsid w:val="00717060"/>
    <w:rsid w:val="007F1146"/>
    <w:rsid w:val="00916976"/>
    <w:rsid w:val="0095758B"/>
    <w:rsid w:val="009B37F5"/>
    <w:rsid w:val="009C7F3C"/>
    <w:rsid w:val="009F3F8C"/>
    <w:rsid w:val="009F5F09"/>
    <w:rsid w:val="00A3540C"/>
    <w:rsid w:val="00AB32BD"/>
    <w:rsid w:val="00AF782A"/>
    <w:rsid w:val="00B06C5B"/>
    <w:rsid w:val="00B43952"/>
    <w:rsid w:val="00B703DD"/>
    <w:rsid w:val="00B9237D"/>
    <w:rsid w:val="00B936C1"/>
    <w:rsid w:val="00BA6416"/>
    <w:rsid w:val="00C54597"/>
    <w:rsid w:val="00CD790A"/>
    <w:rsid w:val="00D4741C"/>
    <w:rsid w:val="00D612B8"/>
    <w:rsid w:val="00EC3B33"/>
    <w:rsid w:val="00EC4881"/>
    <w:rsid w:val="00EE7D73"/>
    <w:rsid w:val="00F426A2"/>
    <w:rsid w:val="00F51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pPr>
      <w:keepNext/>
      <w:keepLines/>
      <w:spacing w:before="40" w:after="240" w:line="288" w:lineRule="auto"/>
      <w:outlineLvl w:val="3"/>
    </w:pPr>
    <w:rPr>
      <w:rFonts w:eastAsiaTheme="majorEastAsia" w:cstheme="majorBidi"/>
      <w:b/>
      <w:bCs/>
      <w:color w:val="000000" w:themeColor="text1"/>
      <w:kern w:val="0"/>
      <w:sz w:val="20"/>
      <w:szCs w:val="20"/>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5E77AFBBE741BDAC45770907B78A9C">
    <w:name w:val="455E77AFBBE741BDAC45770907B78A9C"/>
  </w:style>
  <w:style w:type="character" w:customStyle="1" w:styleId="Heading4Char">
    <w:name w:val="Heading 4 Char"/>
    <w:basedOn w:val="DefaultParagraphFont"/>
    <w:link w:val="Heading4"/>
    <w:uiPriority w:val="9"/>
    <w:rPr>
      <w:rFonts w:eastAsiaTheme="majorEastAsia" w:cstheme="majorBidi"/>
      <w:b/>
      <w:bCs/>
      <w:color w:val="000000" w:themeColor="text1"/>
      <w:kern w:val="0"/>
      <w:sz w:val="20"/>
      <w:szCs w:val="20"/>
      <w:lang w:val="en-US" w:eastAsia="ja-JP"/>
      <w14:ligatures w14:val="none"/>
    </w:rPr>
  </w:style>
  <w:style w:type="paragraph" w:styleId="Subtitle">
    <w:name w:val="Subtitle"/>
    <w:basedOn w:val="Normal"/>
    <w:next w:val="Normal"/>
    <w:link w:val="SubtitleChar"/>
    <w:uiPriority w:val="3"/>
    <w:qFormat/>
    <w:pPr>
      <w:numPr>
        <w:ilvl w:val="1"/>
      </w:numPr>
      <w:spacing w:before="60" w:after="120" w:line="240" w:lineRule="auto"/>
    </w:pPr>
    <w:rPr>
      <w:b/>
      <w:bCs/>
      <w:color w:val="000000" w:themeColor="text1"/>
      <w:kern w:val="0"/>
      <w:lang w:val="en-US" w:eastAsia="ja-JP"/>
      <w14:ligatures w14:val="none"/>
    </w:rPr>
  </w:style>
  <w:style w:type="character" w:customStyle="1" w:styleId="SubtitleChar">
    <w:name w:val="Subtitle Char"/>
    <w:basedOn w:val="DefaultParagraphFont"/>
    <w:link w:val="Subtitle"/>
    <w:uiPriority w:val="3"/>
    <w:rPr>
      <w:b/>
      <w:bCs/>
      <w:color w:val="000000" w:themeColor="text1"/>
      <w:kern w:val="0"/>
      <w:lang w:val="en-US"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tering Colors">
      <a:dk1>
        <a:srgbClr val="000000"/>
      </a:dk1>
      <a:lt1>
        <a:srgbClr val="FFFFFF"/>
      </a:lt1>
      <a:dk2>
        <a:srgbClr val="44546A"/>
      </a:dk2>
      <a:lt2>
        <a:srgbClr val="E7E6E6"/>
      </a:lt2>
      <a:accent1>
        <a:srgbClr val="F14D02"/>
      </a:accent1>
      <a:accent2>
        <a:srgbClr val="FDFBF2"/>
      </a:accent2>
      <a:accent3>
        <a:srgbClr val="F49201"/>
      </a:accent3>
      <a:accent4>
        <a:srgbClr val="F4ADE4"/>
      </a:accent4>
      <a:accent5>
        <a:srgbClr val="3841A4"/>
      </a:accent5>
      <a:accent6>
        <a:srgbClr val="068145"/>
      </a:accent6>
      <a:hlink>
        <a:srgbClr val="0563C1"/>
      </a:hlink>
      <a:folHlink>
        <a:srgbClr val="954F72"/>
      </a:folHlink>
    </a:clrScheme>
    <a:fontScheme name="Custom 114">
      <a:majorFont>
        <a:latin typeface="Aharoni"/>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1A1734-59DB-4D92-B4E1-AE33697B5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E5BBB-9A10-4B52-8E24-5DDF4393AE75}">
  <ds:schemaRefs>
    <ds:schemaRef ds:uri="http://schemas.openxmlformats.org/officeDocument/2006/bibliography"/>
  </ds:schemaRefs>
</ds:datastoreItem>
</file>

<file path=customXml/itemProps4.xml><?xml version="1.0" encoding="utf-8"?>
<ds:datastoreItem xmlns:ds="http://schemas.openxmlformats.org/officeDocument/2006/customXml" ds:itemID="{5BAF94EC-F6F2-4AD7-A053-2602E734468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21307947-B60F-479C-B482-BF6E999AAFA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Booklet</Template>
  <TotalTime>94</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Smart</dc:creator>
  <cp:keywords/>
  <dc:description/>
  <cp:lastModifiedBy>Ruth Smart</cp:lastModifiedBy>
  <cp:revision>16</cp:revision>
  <cp:lastPrinted>2025-07-08T07:11:00Z</cp:lastPrinted>
  <dcterms:created xsi:type="dcterms:W3CDTF">2024-11-19T20:26:00Z</dcterms:created>
  <dcterms:modified xsi:type="dcterms:W3CDTF">2025-07-08T07:14:00Z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